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76433602"/>
        <w:docPartObj>
          <w:docPartGallery w:val="Cover Pages"/>
          <w:docPartUnique/>
        </w:docPartObj>
      </w:sdtPr>
      <w:sdtEndPr>
        <w:rPr>
          <w:b/>
          <w:bCs/>
        </w:rPr>
      </w:sdtEndPr>
      <w:sdtContent>
        <w:p w14:paraId="5F1F5973" w14:textId="59A6046E" w:rsidR="004D3DAC" w:rsidRDefault="004D3DAC">
          <w:r>
            <w:rPr>
              <w:noProof/>
            </w:rPr>
            <mc:AlternateContent>
              <mc:Choice Requires="wpg">
                <w:drawing>
                  <wp:anchor distT="0" distB="0" distL="114300" distR="114300" simplePos="0" relativeHeight="251659264" behindDoc="1" locked="0" layoutInCell="1" allowOverlap="1" wp14:anchorId="50B781FE" wp14:editId="2B02D8B9">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D44F6" w14:textId="2F0E1DAA" w:rsidR="004D3DAC" w:rsidRDefault="004D3DAC">
                                  <w:pPr>
                                    <w:pStyle w:val="NoSpacing"/>
                                    <w:spacing w:before="120"/>
                                    <w:jc w:val="center"/>
                                    <w:rPr>
                                      <w:color w:val="FFFFFF" w:themeColor="background1"/>
                                    </w:rPr>
                                  </w:pPr>
                                </w:p>
                                <w:p w14:paraId="627B442B" w14:textId="77AD5017" w:rsidR="004D3DA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4D3DAC">
                                        <w:rPr>
                                          <w:caps/>
                                          <w:color w:val="FFFFFF" w:themeColor="background1"/>
                                        </w:rPr>
                                        <w:t>434 nw 6TH aVENUE SUITE 201/202 pORTLAND OREGON 97209 districtfourcoaltion.org</w:t>
                                      </w:r>
                                    </w:sdtContent>
                                  </w:sdt>
                                  <w:r w:rsidR="004D3DAC">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4D3DAC">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DF3054E" w14:textId="03B6F4C0" w:rsidR="004D3DAC" w:rsidRDefault="004D3DAC">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DISTRICT FOUR COALTION       fy 25-26 SCOPE OF WORK WITH PROJECTED DELIVERALBES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0B781FE"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0DED44F6" w14:textId="2F0E1DAA" w:rsidR="004D3DAC" w:rsidRDefault="004D3DAC">
                            <w:pPr>
                              <w:pStyle w:val="NoSpacing"/>
                              <w:spacing w:before="120"/>
                              <w:jc w:val="center"/>
                              <w:rPr>
                                <w:color w:val="FFFFFF" w:themeColor="background1"/>
                              </w:rPr>
                            </w:pPr>
                          </w:p>
                          <w:p w14:paraId="627B442B" w14:textId="77AD5017" w:rsidR="004D3DA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4D3DAC">
                                  <w:rPr>
                                    <w:caps/>
                                    <w:color w:val="FFFFFF" w:themeColor="background1"/>
                                  </w:rPr>
                                  <w:t>434 nw 6TH aVENUE SUITE 201/202 pORTLAND OREGON 97209 districtfourcoaltion.org</w:t>
                                </w:r>
                              </w:sdtContent>
                            </w:sdt>
                            <w:r w:rsidR="004D3DAC">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4D3DAC">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DF3054E" w14:textId="03B6F4C0" w:rsidR="004D3DAC" w:rsidRDefault="004D3DAC">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DISTRICT FOUR COALTION       fy 25-26 SCOPE OF WORK WITH PROJECTED DELIVERALBES</w:t>
                                </w:r>
                              </w:p>
                            </w:sdtContent>
                          </w:sdt>
                        </w:txbxContent>
                      </v:textbox>
                    </v:shape>
                    <w10:wrap anchorx="page" anchory="page"/>
                  </v:group>
                </w:pict>
              </mc:Fallback>
            </mc:AlternateContent>
          </w:r>
        </w:p>
        <w:p w14:paraId="48FF8710" w14:textId="6DA7CE66" w:rsidR="004D3DAC" w:rsidRDefault="004D3DAC">
          <w:pPr>
            <w:rPr>
              <w:b/>
              <w:bCs/>
            </w:rPr>
          </w:pPr>
          <w:r>
            <w:rPr>
              <w:b/>
              <w:bCs/>
            </w:rPr>
            <w:br w:type="page"/>
          </w:r>
        </w:p>
      </w:sdtContent>
    </w:sdt>
    <w:p w14:paraId="24FC850B" w14:textId="3B4B0B5B" w:rsidR="008A5391" w:rsidRPr="008A5391" w:rsidRDefault="008A5391" w:rsidP="008A5391">
      <w:pPr>
        <w:jc w:val="center"/>
        <w:rPr>
          <w:b/>
          <w:sz w:val="24"/>
          <w:szCs w:val="24"/>
        </w:rPr>
      </w:pPr>
      <w:r w:rsidRPr="008A5391">
        <w:rPr>
          <w:b/>
          <w:sz w:val="24"/>
          <w:szCs w:val="24"/>
        </w:rPr>
        <w:lastRenderedPageBreak/>
        <w:t>DISTRICT 4 COALITION</w:t>
      </w:r>
    </w:p>
    <w:p w14:paraId="2CF5017C" w14:textId="10B6D7E2" w:rsidR="0089663A" w:rsidRPr="008A5391" w:rsidRDefault="008A5391" w:rsidP="008A5391">
      <w:pPr>
        <w:jc w:val="center"/>
        <w:rPr>
          <w:b/>
          <w:sz w:val="24"/>
          <w:szCs w:val="24"/>
        </w:rPr>
      </w:pPr>
      <w:r w:rsidRPr="008A5391">
        <w:rPr>
          <w:b/>
          <w:sz w:val="24"/>
          <w:szCs w:val="24"/>
        </w:rPr>
        <w:t>FY 25-26 SCOPE OF WORK WITH DELIVERABLES</w:t>
      </w:r>
    </w:p>
    <w:p w14:paraId="4E46B96B" w14:textId="77777777" w:rsidR="0089663A" w:rsidRDefault="0089663A"/>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6045"/>
      </w:tblGrid>
      <w:tr w:rsidR="0089663A" w14:paraId="34CF7A65" w14:textId="77777777">
        <w:trPr>
          <w:trHeight w:val="420"/>
        </w:trPr>
        <w:tc>
          <w:tcPr>
            <w:tcW w:w="9360" w:type="dxa"/>
            <w:gridSpan w:val="2"/>
            <w:shd w:val="clear" w:color="auto" w:fill="auto"/>
            <w:tcMar>
              <w:top w:w="100" w:type="dxa"/>
              <w:left w:w="100" w:type="dxa"/>
              <w:bottom w:w="100" w:type="dxa"/>
              <w:right w:w="100" w:type="dxa"/>
            </w:tcMar>
          </w:tcPr>
          <w:p w14:paraId="4CE800BB" w14:textId="77777777" w:rsidR="0089663A" w:rsidRDefault="00000000">
            <w:pPr>
              <w:widowControl w:val="0"/>
              <w:pBdr>
                <w:top w:val="nil"/>
                <w:left w:val="nil"/>
                <w:bottom w:val="nil"/>
                <w:right w:val="nil"/>
                <w:between w:val="nil"/>
              </w:pBdr>
              <w:rPr>
                <w:b/>
              </w:rPr>
            </w:pPr>
            <w:r>
              <w:rPr>
                <w:b/>
              </w:rPr>
              <w:t>CIVIC ENGAGEMENT</w:t>
            </w:r>
          </w:p>
          <w:p w14:paraId="7B70E35E" w14:textId="77777777" w:rsidR="0089663A" w:rsidRDefault="00000000">
            <w:pPr>
              <w:widowControl w:val="0"/>
              <w:pBdr>
                <w:top w:val="nil"/>
                <w:left w:val="nil"/>
                <w:bottom w:val="nil"/>
                <w:right w:val="nil"/>
                <w:between w:val="nil"/>
              </w:pBdr>
              <w:rPr>
                <w:i/>
              </w:rPr>
            </w:pPr>
            <w:r>
              <w:rPr>
                <w:i/>
              </w:rPr>
              <w:t xml:space="preserve">GOAL: Create and support opportunities within the </w:t>
            </w:r>
            <w:proofErr w:type="gramStart"/>
            <w:r>
              <w:rPr>
                <w:i/>
              </w:rPr>
              <w:t>District</w:t>
            </w:r>
            <w:proofErr w:type="gramEnd"/>
            <w:r>
              <w:rPr>
                <w:i/>
              </w:rPr>
              <w:t xml:space="preserve"> for engagement that share information, build and maintain partnerships, and promote collaborations in equitable and accessible ways.</w:t>
            </w:r>
          </w:p>
        </w:tc>
      </w:tr>
      <w:tr w:rsidR="0089663A" w14:paraId="57F8DED7" w14:textId="77777777">
        <w:tc>
          <w:tcPr>
            <w:tcW w:w="3315" w:type="dxa"/>
            <w:shd w:val="clear" w:color="auto" w:fill="6D9EEB"/>
            <w:tcMar>
              <w:top w:w="100" w:type="dxa"/>
              <w:left w:w="100" w:type="dxa"/>
              <w:bottom w:w="100" w:type="dxa"/>
              <w:right w:w="100" w:type="dxa"/>
            </w:tcMar>
          </w:tcPr>
          <w:p w14:paraId="1697483D" w14:textId="77777777" w:rsidR="0089663A" w:rsidRDefault="00000000">
            <w:pPr>
              <w:widowControl w:val="0"/>
              <w:pBdr>
                <w:top w:val="nil"/>
                <w:left w:val="nil"/>
                <w:bottom w:val="nil"/>
                <w:right w:val="nil"/>
                <w:between w:val="nil"/>
              </w:pBdr>
              <w:spacing w:line="240" w:lineRule="auto"/>
              <w:rPr>
                <w:b/>
              </w:rPr>
            </w:pPr>
            <w:r>
              <w:rPr>
                <w:b/>
              </w:rPr>
              <w:t>ACTIVITIES</w:t>
            </w:r>
          </w:p>
        </w:tc>
        <w:tc>
          <w:tcPr>
            <w:tcW w:w="6045" w:type="dxa"/>
            <w:shd w:val="clear" w:color="auto" w:fill="6D9EEB"/>
            <w:tcMar>
              <w:top w:w="100" w:type="dxa"/>
              <w:left w:w="100" w:type="dxa"/>
              <w:bottom w:w="100" w:type="dxa"/>
              <w:right w:w="100" w:type="dxa"/>
            </w:tcMar>
          </w:tcPr>
          <w:p w14:paraId="44BB13F1" w14:textId="77777777" w:rsidR="0089663A" w:rsidRDefault="00000000">
            <w:pPr>
              <w:widowControl w:val="0"/>
              <w:pBdr>
                <w:top w:val="nil"/>
                <w:left w:val="nil"/>
                <w:bottom w:val="nil"/>
                <w:right w:val="nil"/>
                <w:between w:val="nil"/>
              </w:pBdr>
              <w:spacing w:line="240" w:lineRule="auto"/>
              <w:rPr>
                <w:b/>
              </w:rPr>
            </w:pPr>
            <w:r>
              <w:rPr>
                <w:b/>
              </w:rPr>
              <w:t>DELIVERABLES</w:t>
            </w:r>
          </w:p>
        </w:tc>
      </w:tr>
      <w:tr w:rsidR="0089663A" w14:paraId="0BFD94C6" w14:textId="77777777">
        <w:tc>
          <w:tcPr>
            <w:tcW w:w="3315" w:type="dxa"/>
            <w:shd w:val="clear" w:color="auto" w:fill="auto"/>
            <w:tcMar>
              <w:top w:w="100" w:type="dxa"/>
              <w:left w:w="100" w:type="dxa"/>
              <w:bottom w:w="100" w:type="dxa"/>
              <w:right w:w="100" w:type="dxa"/>
            </w:tcMar>
          </w:tcPr>
          <w:p w14:paraId="0189B33A" w14:textId="77777777" w:rsidR="0089663A" w:rsidRDefault="00000000">
            <w:pPr>
              <w:widowControl w:val="0"/>
              <w:pBdr>
                <w:top w:val="nil"/>
                <w:left w:val="nil"/>
                <w:bottom w:val="nil"/>
                <w:right w:val="nil"/>
                <w:between w:val="nil"/>
              </w:pBdr>
              <w:spacing w:line="240" w:lineRule="auto"/>
              <w:rPr>
                <w:b/>
              </w:rPr>
            </w:pPr>
            <w:r>
              <w:rPr>
                <w:b/>
              </w:rPr>
              <w:t>Building and Maintaining Partnerships</w:t>
            </w:r>
          </w:p>
        </w:tc>
        <w:tc>
          <w:tcPr>
            <w:tcW w:w="6045" w:type="dxa"/>
            <w:shd w:val="clear" w:color="auto" w:fill="auto"/>
            <w:tcMar>
              <w:top w:w="100" w:type="dxa"/>
              <w:left w:w="100" w:type="dxa"/>
              <w:bottom w:w="100" w:type="dxa"/>
              <w:right w:w="100" w:type="dxa"/>
            </w:tcMar>
          </w:tcPr>
          <w:p w14:paraId="3C33B895" w14:textId="77777777" w:rsidR="0089663A" w:rsidRDefault="0089663A">
            <w:pPr>
              <w:widowControl w:val="0"/>
              <w:pBdr>
                <w:top w:val="nil"/>
                <w:left w:val="nil"/>
                <w:bottom w:val="nil"/>
                <w:right w:val="nil"/>
                <w:between w:val="nil"/>
              </w:pBdr>
              <w:spacing w:line="240" w:lineRule="auto"/>
            </w:pPr>
          </w:p>
          <w:p w14:paraId="3526D174" w14:textId="3ACBCBA8" w:rsidR="00402873" w:rsidRDefault="00402873" w:rsidP="00402873">
            <w:r>
              <w:t xml:space="preserve">1.Attend at least one neighborhood association meeting of each neighborhood in D4C. We will attend more in some neighborhoods that are actively engaged in an issue that needs our support.  </w:t>
            </w:r>
          </w:p>
          <w:p w14:paraId="34851787" w14:textId="26BC36FB" w:rsidR="00402873" w:rsidRDefault="00402873" w:rsidP="00402873">
            <w:r>
              <w:t>2. Build Business Associations in collaboration with Prosper Portland.</w:t>
            </w:r>
          </w:p>
          <w:p w14:paraId="0AFD0F7A" w14:textId="7BCA351F" w:rsidR="00402873" w:rsidRDefault="00402873" w:rsidP="00402873">
            <w:r>
              <w:t>3. Work with community partners through the Homeless Solutions Coalition to mitigate impacts from unsheltered homelessness</w:t>
            </w:r>
            <w:r w:rsidR="008A5391">
              <w:t xml:space="preserve"> on the neighborhoods</w:t>
            </w:r>
            <w:r>
              <w:t xml:space="preserve">. </w:t>
            </w:r>
          </w:p>
          <w:p w14:paraId="190575E4" w14:textId="10E26621" w:rsidR="00D10439" w:rsidRDefault="00D10439" w:rsidP="00402873">
            <w:r>
              <w:t>4. Work with the City and neighborhoods to assist in developing night and day shelters.</w:t>
            </w:r>
          </w:p>
          <w:p w14:paraId="1399E430" w14:textId="77777777" w:rsidR="008A5391" w:rsidRDefault="00D10439" w:rsidP="00402873">
            <w:r>
              <w:t>5. Develop a closer relationship with Prosper Portland, Business Associations, small businesses, and property owners to activate store fronts.</w:t>
            </w:r>
          </w:p>
          <w:p w14:paraId="0FCD1166" w14:textId="77777777" w:rsidR="008A5391" w:rsidRDefault="008A5391" w:rsidP="00402873">
            <w:r>
              <w:t>6. Develop relationships with local artists who are interested in activating empty storefronts with their art.</w:t>
            </w:r>
          </w:p>
          <w:p w14:paraId="38B4E5D7" w14:textId="728F8424" w:rsidR="008A5391" w:rsidRDefault="008A5391" w:rsidP="00402873">
            <w:r>
              <w:t>7. Continue to build close relationships with Portland Police Bureau to support Safety and Livability in D4C.</w:t>
            </w:r>
          </w:p>
          <w:p w14:paraId="5C817581" w14:textId="6B14EC2C" w:rsidR="008A5391" w:rsidRDefault="008A5391" w:rsidP="00402873">
            <w:r>
              <w:t>8. Continue to work with the Oregon Community Foundation and the 405 grant</w:t>
            </w:r>
          </w:p>
          <w:p w14:paraId="6E6C60CF" w14:textId="5EC13A6A" w:rsidR="008A5391" w:rsidRDefault="008A5391" w:rsidP="00402873">
            <w:r>
              <w:t>9. Continue to work with and hold the contract for the Westside Watershed Manager through the city’s Bureau of Environmental Services</w:t>
            </w:r>
          </w:p>
          <w:p w14:paraId="11A25C0F" w14:textId="4ED4119F" w:rsidR="00D10439" w:rsidRDefault="008A5391" w:rsidP="00402873">
            <w:r>
              <w:t xml:space="preserve"> </w:t>
            </w:r>
            <w:r w:rsidR="00D10439">
              <w:t xml:space="preserve"> </w:t>
            </w:r>
          </w:p>
          <w:p w14:paraId="1AAD78BC" w14:textId="035AC8AB" w:rsidR="00402873" w:rsidRPr="00402873" w:rsidRDefault="00402873" w:rsidP="00402873"/>
        </w:tc>
      </w:tr>
      <w:tr w:rsidR="0089663A" w14:paraId="337AFF28" w14:textId="77777777">
        <w:tc>
          <w:tcPr>
            <w:tcW w:w="3315" w:type="dxa"/>
            <w:shd w:val="clear" w:color="auto" w:fill="auto"/>
            <w:tcMar>
              <w:top w:w="100" w:type="dxa"/>
              <w:left w:w="100" w:type="dxa"/>
              <w:bottom w:w="100" w:type="dxa"/>
              <w:right w:w="100" w:type="dxa"/>
            </w:tcMar>
          </w:tcPr>
          <w:p w14:paraId="1A41320E" w14:textId="77777777" w:rsidR="0089663A" w:rsidRDefault="00000000">
            <w:pPr>
              <w:widowControl w:val="0"/>
              <w:pBdr>
                <w:top w:val="nil"/>
                <w:left w:val="nil"/>
                <w:bottom w:val="nil"/>
                <w:right w:val="nil"/>
                <w:between w:val="nil"/>
              </w:pBdr>
              <w:spacing w:line="240" w:lineRule="auto"/>
              <w:rPr>
                <w:b/>
              </w:rPr>
            </w:pPr>
            <w:r>
              <w:rPr>
                <w:b/>
              </w:rPr>
              <w:t>Convenings</w:t>
            </w:r>
          </w:p>
        </w:tc>
        <w:tc>
          <w:tcPr>
            <w:tcW w:w="6045" w:type="dxa"/>
            <w:shd w:val="clear" w:color="auto" w:fill="auto"/>
            <w:tcMar>
              <w:top w:w="100" w:type="dxa"/>
              <w:left w:w="100" w:type="dxa"/>
              <w:bottom w:w="100" w:type="dxa"/>
              <w:right w:w="100" w:type="dxa"/>
            </w:tcMar>
          </w:tcPr>
          <w:p w14:paraId="0DABD49C" w14:textId="45324FB7" w:rsidR="0089663A" w:rsidRDefault="00007269" w:rsidP="00007269">
            <w:pPr>
              <w:pStyle w:val="ListParagraph"/>
              <w:widowControl w:val="0"/>
              <w:numPr>
                <w:ilvl w:val="0"/>
                <w:numId w:val="1"/>
              </w:numPr>
              <w:pBdr>
                <w:top w:val="nil"/>
                <w:left w:val="nil"/>
                <w:bottom w:val="nil"/>
                <w:right w:val="nil"/>
                <w:between w:val="nil"/>
              </w:pBdr>
              <w:spacing w:line="240" w:lineRule="auto"/>
            </w:pPr>
            <w:r>
              <w:t>Host a series of educational forums on subjects of relevance to District 4</w:t>
            </w:r>
            <w:r w:rsidR="008A5391">
              <w:t xml:space="preserve"> Coalition</w:t>
            </w:r>
            <w:r>
              <w:t>. These include:</w:t>
            </w:r>
          </w:p>
          <w:p w14:paraId="17E0287C" w14:textId="77777777" w:rsidR="00007269" w:rsidRDefault="00007269" w:rsidP="00007269">
            <w:pPr>
              <w:pStyle w:val="ListParagraph"/>
              <w:widowControl w:val="0"/>
              <w:numPr>
                <w:ilvl w:val="0"/>
                <w:numId w:val="3"/>
              </w:numPr>
              <w:pBdr>
                <w:top w:val="nil"/>
                <w:left w:val="nil"/>
                <w:bottom w:val="nil"/>
                <w:right w:val="nil"/>
                <w:between w:val="nil"/>
              </w:pBdr>
              <w:spacing w:line="240" w:lineRule="auto"/>
            </w:pPr>
            <w:r>
              <w:t>Issues the Councilors would like to meet with constituents on.</w:t>
            </w:r>
          </w:p>
          <w:p w14:paraId="1448A8B6" w14:textId="62CDA87B" w:rsidR="00BE17BF" w:rsidRDefault="00BE17BF" w:rsidP="00007269">
            <w:pPr>
              <w:pStyle w:val="ListParagraph"/>
              <w:widowControl w:val="0"/>
              <w:numPr>
                <w:ilvl w:val="0"/>
                <w:numId w:val="3"/>
              </w:numPr>
              <w:pBdr>
                <w:top w:val="nil"/>
                <w:left w:val="nil"/>
                <w:bottom w:val="nil"/>
                <w:right w:val="nil"/>
                <w:between w:val="nil"/>
              </w:pBdr>
              <w:spacing w:line="240" w:lineRule="auto"/>
            </w:pPr>
            <w:r>
              <w:t>Houselessness</w:t>
            </w:r>
          </w:p>
          <w:p w14:paraId="48A7DB9B" w14:textId="33012B23" w:rsidR="00BE17BF" w:rsidRDefault="00BE17BF" w:rsidP="00007269">
            <w:pPr>
              <w:pStyle w:val="ListParagraph"/>
              <w:widowControl w:val="0"/>
              <w:numPr>
                <w:ilvl w:val="0"/>
                <w:numId w:val="3"/>
              </w:numPr>
              <w:pBdr>
                <w:top w:val="nil"/>
                <w:left w:val="nil"/>
                <w:bottom w:val="nil"/>
                <w:right w:val="nil"/>
                <w:between w:val="nil"/>
              </w:pBdr>
              <w:spacing w:line="240" w:lineRule="auto"/>
            </w:pPr>
            <w:r>
              <w:t>Behavioral health</w:t>
            </w:r>
          </w:p>
          <w:p w14:paraId="1BDDAC0E" w14:textId="1FE9AE3A" w:rsidR="00BE17BF" w:rsidRDefault="00BE17BF" w:rsidP="00007269">
            <w:pPr>
              <w:pStyle w:val="ListParagraph"/>
              <w:widowControl w:val="0"/>
              <w:numPr>
                <w:ilvl w:val="0"/>
                <w:numId w:val="3"/>
              </w:numPr>
              <w:pBdr>
                <w:top w:val="nil"/>
                <w:left w:val="nil"/>
                <w:bottom w:val="nil"/>
                <w:right w:val="nil"/>
                <w:between w:val="nil"/>
              </w:pBdr>
              <w:spacing w:line="240" w:lineRule="auto"/>
            </w:pPr>
            <w:r>
              <w:t>Neighborhood health</w:t>
            </w:r>
          </w:p>
          <w:p w14:paraId="36466A41" w14:textId="77777777" w:rsidR="00007269" w:rsidRDefault="00007269" w:rsidP="00007269">
            <w:pPr>
              <w:pStyle w:val="ListParagraph"/>
              <w:widowControl w:val="0"/>
              <w:numPr>
                <w:ilvl w:val="0"/>
                <w:numId w:val="3"/>
              </w:numPr>
              <w:pBdr>
                <w:top w:val="nil"/>
                <w:left w:val="nil"/>
                <w:bottom w:val="nil"/>
                <w:right w:val="nil"/>
                <w:between w:val="nil"/>
              </w:pBdr>
              <w:spacing w:line="240" w:lineRule="auto"/>
            </w:pPr>
            <w:r>
              <w:t>NET teams</w:t>
            </w:r>
          </w:p>
          <w:p w14:paraId="7927E1A2" w14:textId="77777777" w:rsidR="00007269" w:rsidRDefault="00007269" w:rsidP="00007269">
            <w:pPr>
              <w:pStyle w:val="ListParagraph"/>
              <w:widowControl w:val="0"/>
              <w:numPr>
                <w:ilvl w:val="0"/>
                <w:numId w:val="3"/>
              </w:numPr>
              <w:pBdr>
                <w:top w:val="nil"/>
                <w:left w:val="nil"/>
                <w:bottom w:val="nil"/>
                <w:right w:val="nil"/>
                <w:between w:val="nil"/>
              </w:pBdr>
              <w:spacing w:line="240" w:lineRule="auto"/>
            </w:pPr>
            <w:r>
              <w:lastRenderedPageBreak/>
              <w:t>Fire Wise</w:t>
            </w:r>
          </w:p>
          <w:p w14:paraId="72DFA9F9" w14:textId="514857DB" w:rsidR="00007269" w:rsidRDefault="00007269" w:rsidP="00007269">
            <w:pPr>
              <w:pStyle w:val="ListParagraph"/>
              <w:widowControl w:val="0"/>
              <w:numPr>
                <w:ilvl w:val="0"/>
                <w:numId w:val="3"/>
              </w:numPr>
              <w:pBdr>
                <w:top w:val="nil"/>
                <w:left w:val="nil"/>
                <w:bottom w:val="nil"/>
                <w:right w:val="nil"/>
                <w:between w:val="nil"/>
              </w:pBdr>
              <w:spacing w:line="240" w:lineRule="auto"/>
            </w:pPr>
            <w:r>
              <w:t>Public Safety and Livability</w:t>
            </w:r>
          </w:p>
          <w:p w14:paraId="3091279B" w14:textId="079D264F" w:rsidR="00007269" w:rsidRDefault="00007269" w:rsidP="00007269">
            <w:pPr>
              <w:pStyle w:val="ListParagraph"/>
              <w:widowControl w:val="0"/>
              <w:numPr>
                <w:ilvl w:val="0"/>
                <w:numId w:val="3"/>
              </w:numPr>
              <w:pBdr>
                <w:top w:val="nil"/>
                <w:left w:val="nil"/>
                <w:bottom w:val="nil"/>
                <w:right w:val="nil"/>
                <w:between w:val="nil"/>
              </w:pBdr>
              <w:spacing w:line="240" w:lineRule="auto"/>
            </w:pPr>
            <w:r>
              <w:t>Business Associations and small business development resources, in collaboration with property owners</w:t>
            </w:r>
            <w:r w:rsidR="00D312CE">
              <w:t>, art activation in vacant store fronts.</w:t>
            </w:r>
          </w:p>
          <w:p w14:paraId="1467289E" w14:textId="77777777" w:rsidR="00007269" w:rsidRDefault="00007269" w:rsidP="00007269">
            <w:pPr>
              <w:pStyle w:val="ListParagraph"/>
              <w:widowControl w:val="0"/>
              <w:numPr>
                <w:ilvl w:val="0"/>
                <w:numId w:val="3"/>
              </w:numPr>
              <w:pBdr>
                <w:top w:val="nil"/>
                <w:left w:val="nil"/>
                <w:bottom w:val="nil"/>
                <w:right w:val="nil"/>
                <w:between w:val="nil"/>
              </w:pBdr>
              <w:spacing w:line="240" w:lineRule="auto"/>
            </w:pPr>
            <w:r>
              <w:t>Land Use</w:t>
            </w:r>
          </w:p>
          <w:p w14:paraId="22FFEB2D" w14:textId="77777777" w:rsidR="00007269" w:rsidRDefault="00007269" w:rsidP="00007269">
            <w:pPr>
              <w:pStyle w:val="ListParagraph"/>
              <w:widowControl w:val="0"/>
              <w:numPr>
                <w:ilvl w:val="0"/>
                <w:numId w:val="3"/>
              </w:numPr>
              <w:pBdr>
                <w:top w:val="nil"/>
                <w:left w:val="nil"/>
                <w:bottom w:val="nil"/>
                <w:right w:val="nil"/>
                <w:between w:val="nil"/>
              </w:pBdr>
              <w:spacing w:line="240" w:lineRule="auto"/>
            </w:pPr>
            <w:r>
              <w:t>Transportation</w:t>
            </w:r>
          </w:p>
          <w:p w14:paraId="4E1DAAF1" w14:textId="77777777" w:rsidR="00007269" w:rsidRDefault="00007269" w:rsidP="00007269">
            <w:pPr>
              <w:pStyle w:val="ListParagraph"/>
              <w:widowControl w:val="0"/>
              <w:numPr>
                <w:ilvl w:val="0"/>
                <w:numId w:val="3"/>
              </w:numPr>
              <w:pBdr>
                <w:top w:val="nil"/>
                <w:left w:val="nil"/>
                <w:bottom w:val="nil"/>
                <w:right w:val="nil"/>
                <w:between w:val="nil"/>
              </w:pBdr>
              <w:spacing w:line="240" w:lineRule="auto"/>
            </w:pPr>
            <w:r>
              <w:t>CEI HUB</w:t>
            </w:r>
          </w:p>
          <w:p w14:paraId="53A53760" w14:textId="3BC4E60D" w:rsidR="00D312CE" w:rsidRDefault="00D312CE" w:rsidP="00007269">
            <w:pPr>
              <w:pStyle w:val="ListParagraph"/>
              <w:widowControl w:val="0"/>
              <w:numPr>
                <w:ilvl w:val="0"/>
                <w:numId w:val="3"/>
              </w:numPr>
              <w:pBdr>
                <w:top w:val="nil"/>
                <w:left w:val="nil"/>
                <w:bottom w:val="nil"/>
                <w:right w:val="nil"/>
                <w:between w:val="nil"/>
              </w:pBdr>
              <w:spacing w:line="240" w:lineRule="auto"/>
            </w:pPr>
            <w:r>
              <w:t>Planning and dev</w:t>
            </w:r>
            <w:r w:rsidR="00BE17BF">
              <w:t>e</w:t>
            </w:r>
            <w:r>
              <w:t>lopment</w:t>
            </w:r>
          </w:p>
          <w:p w14:paraId="522A152B" w14:textId="5F193D66" w:rsidR="00007269" w:rsidRDefault="00007269" w:rsidP="00007269">
            <w:pPr>
              <w:pStyle w:val="ListParagraph"/>
              <w:widowControl w:val="0"/>
              <w:numPr>
                <w:ilvl w:val="0"/>
                <w:numId w:val="3"/>
              </w:numPr>
              <w:pBdr>
                <w:top w:val="nil"/>
                <w:left w:val="nil"/>
                <w:bottom w:val="nil"/>
                <w:right w:val="nil"/>
                <w:between w:val="nil"/>
              </w:pBdr>
              <w:spacing w:line="240" w:lineRule="auto"/>
            </w:pPr>
            <w:r>
              <w:t xml:space="preserve"> </w:t>
            </w:r>
          </w:p>
        </w:tc>
      </w:tr>
      <w:tr w:rsidR="0089663A" w14:paraId="7B956970" w14:textId="77777777">
        <w:tc>
          <w:tcPr>
            <w:tcW w:w="3315" w:type="dxa"/>
            <w:shd w:val="clear" w:color="auto" w:fill="auto"/>
            <w:tcMar>
              <w:top w:w="100" w:type="dxa"/>
              <w:left w:w="100" w:type="dxa"/>
              <w:bottom w:w="100" w:type="dxa"/>
              <w:right w:w="100" w:type="dxa"/>
            </w:tcMar>
          </w:tcPr>
          <w:p w14:paraId="109B6C50" w14:textId="2BBE5C7C" w:rsidR="0089663A" w:rsidRPr="00143703" w:rsidRDefault="00143703" w:rsidP="00143703">
            <w:pPr>
              <w:widowControl w:val="0"/>
              <w:pBdr>
                <w:top w:val="nil"/>
                <w:left w:val="nil"/>
                <w:bottom w:val="nil"/>
                <w:right w:val="nil"/>
                <w:between w:val="nil"/>
              </w:pBdr>
              <w:spacing w:line="240" w:lineRule="auto"/>
              <w:rPr>
                <w:b/>
              </w:rPr>
            </w:pPr>
            <w:r>
              <w:rPr>
                <w:b/>
              </w:rPr>
              <w:lastRenderedPageBreak/>
              <w:t xml:space="preserve">Mandated Notifications- Assure all NAs are complying. Comply with applicable requirements ONI Standards, Oregon Non-profit law, Federal laws, land use notifications, </w:t>
            </w:r>
          </w:p>
        </w:tc>
        <w:tc>
          <w:tcPr>
            <w:tcW w:w="6045" w:type="dxa"/>
            <w:shd w:val="clear" w:color="auto" w:fill="auto"/>
            <w:tcMar>
              <w:top w:w="100" w:type="dxa"/>
              <w:left w:w="100" w:type="dxa"/>
              <w:bottom w:w="100" w:type="dxa"/>
              <w:right w:w="100" w:type="dxa"/>
            </w:tcMar>
          </w:tcPr>
          <w:p w14:paraId="5450D02D" w14:textId="77777777" w:rsidR="0089663A" w:rsidRDefault="00AB1903" w:rsidP="00143703">
            <w:pPr>
              <w:pStyle w:val="ListParagraph"/>
              <w:widowControl w:val="0"/>
              <w:numPr>
                <w:ilvl w:val="0"/>
                <w:numId w:val="4"/>
              </w:numPr>
              <w:pBdr>
                <w:top w:val="nil"/>
                <w:left w:val="nil"/>
                <w:bottom w:val="nil"/>
                <w:right w:val="nil"/>
                <w:between w:val="nil"/>
              </w:pBdr>
              <w:spacing w:line="240" w:lineRule="auto"/>
            </w:pPr>
            <w:r>
              <w:t xml:space="preserve">Promote and foster collaboration between City service areas and Neighborhood Associations. </w:t>
            </w:r>
          </w:p>
          <w:p w14:paraId="6A92C216" w14:textId="56E2B607" w:rsidR="00AB1903" w:rsidRDefault="00AB1903" w:rsidP="00143703">
            <w:pPr>
              <w:pStyle w:val="ListParagraph"/>
              <w:widowControl w:val="0"/>
              <w:numPr>
                <w:ilvl w:val="0"/>
                <w:numId w:val="4"/>
              </w:numPr>
              <w:pBdr>
                <w:top w:val="nil"/>
                <w:left w:val="nil"/>
                <w:bottom w:val="nil"/>
                <w:right w:val="nil"/>
                <w:between w:val="nil"/>
              </w:pBdr>
              <w:spacing w:line="240" w:lineRule="auto"/>
            </w:pPr>
            <w:r>
              <w:t xml:space="preserve">Receive and distribute neighborhood notifications and state documents related to the Secretary </w:t>
            </w:r>
            <w:proofErr w:type="gramStart"/>
            <w:r>
              <w:t>Of</w:t>
            </w:r>
            <w:proofErr w:type="gramEnd"/>
            <w:r>
              <w:t xml:space="preserve"> State, Department of Justice, Department of Planning and Sustainability, Transportation land use</w:t>
            </w:r>
            <w:r w:rsidR="00BE17BF">
              <w:t>, and state revenue mandates for nonprofits.</w:t>
            </w:r>
          </w:p>
          <w:p w14:paraId="3596F72E" w14:textId="5CACC1C6" w:rsidR="00AB1903" w:rsidRDefault="00AB1903" w:rsidP="00BE17BF">
            <w:pPr>
              <w:pStyle w:val="ListParagraph"/>
              <w:widowControl w:val="0"/>
              <w:pBdr>
                <w:top w:val="nil"/>
                <w:left w:val="nil"/>
                <w:bottom w:val="nil"/>
                <w:right w:val="nil"/>
                <w:between w:val="nil"/>
              </w:pBdr>
              <w:spacing w:line="240" w:lineRule="auto"/>
            </w:pPr>
            <w:r>
              <w:t xml:space="preserve">  </w:t>
            </w:r>
          </w:p>
        </w:tc>
      </w:tr>
      <w:tr w:rsidR="0089663A" w14:paraId="0CFE272B" w14:textId="77777777">
        <w:trPr>
          <w:trHeight w:val="420"/>
        </w:trPr>
        <w:tc>
          <w:tcPr>
            <w:tcW w:w="9360" w:type="dxa"/>
            <w:gridSpan w:val="2"/>
            <w:shd w:val="clear" w:color="auto" w:fill="1C4587"/>
            <w:tcMar>
              <w:top w:w="100" w:type="dxa"/>
              <w:left w:w="100" w:type="dxa"/>
              <w:bottom w:w="100" w:type="dxa"/>
              <w:right w:w="100" w:type="dxa"/>
            </w:tcMar>
          </w:tcPr>
          <w:p w14:paraId="2DFAE3B3" w14:textId="77777777" w:rsidR="0089663A" w:rsidRDefault="0089663A">
            <w:pPr>
              <w:widowControl w:val="0"/>
              <w:pBdr>
                <w:top w:val="nil"/>
                <w:left w:val="nil"/>
                <w:bottom w:val="nil"/>
                <w:right w:val="nil"/>
                <w:between w:val="nil"/>
              </w:pBdr>
              <w:spacing w:line="240" w:lineRule="auto"/>
            </w:pPr>
          </w:p>
        </w:tc>
      </w:tr>
      <w:tr w:rsidR="0089663A" w14:paraId="2C4127DC" w14:textId="77777777">
        <w:trPr>
          <w:trHeight w:val="420"/>
        </w:trPr>
        <w:tc>
          <w:tcPr>
            <w:tcW w:w="9360" w:type="dxa"/>
            <w:gridSpan w:val="2"/>
            <w:shd w:val="clear" w:color="auto" w:fill="auto"/>
            <w:tcMar>
              <w:top w:w="100" w:type="dxa"/>
              <w:left w:w="100" w:type="dxa"/>
              <w:bottom w:w="100" w:type="dxa"/>
              <w:right w:w="100" w:type="dxa"/>
            </w:tcMar>
          </w:tcPr>
          <w:p w14:paraId="0D3147A2" w14:textId="77777777" w:rsidR="0089663A" w:rsidRDefault="00000000">
            <w:pPr>
              <w:widowControl w:val="0"/>
              <w:pBdr>
                <w:top w:val="nil"/>
                <w:left w:val="nil"/>
                <w:bottom w:val="nil"/>
                <w:right w:val="nil"/>
                <w:between w:val="nil"/>
              </w:pBdr>
              <w:spacing w:line="240" w:lineRule="auto"/>
              <w:rPr>
                <w:b/>
              </w:rPr>
            </w:pPr>
            <w:r>
              <w:rPr>
                <w:b/>
              </w:rPr>
              <w:t>IN-DISTRICT CAPACITY BUILDING</w:t>
            </w:r>
          </w:p>
          <w:p w14:paraId="3695CF5E" w14:textId="77777777" w:rsidR="0089663A" w:rsidRDefault="00000000">
            <w:pPr>
              <w:widowControl w:val="0"/>
              <w:pBdr>
                <w:top w:val="nil"/>
                <w:left w:val="nil"/>
                <w:bottom w:val="nil"/>
                <w:right w:val="nil"/>
                <w:between w:val="nil"/>
              </w:pBdr>
              <w:spacing w:line="240" w:lineRule="auto"/>
              <w:rPr>
                <w:i/>
              </w:rPr>
            </w:pPr>
            <w:r>
              <w:rPr>
                <w:i/>
              </w:rPr>
              <w:t>GOAL: Built the capacity of community members and volunteer-led groups, including historically underserved organizations, via fiscal sponsorship services and skull-building opportunities.</w:t>
            </w:r>
          </w:p>
        </w:tc>
      </w:tr>
      <w:tr w:rsidR="0089663A" w14:paraId="1FAFEFB9" w14:textId="77777777">
        <w:tc>
          <w:tcPr>
            <w:tcW w:w="3315" w:type="dxa"/>
            <w:shd w:val="clear" w:color="auto" w:fill="6D9EEB"/>
            <w:tcMar>
              <w:top w:w="100" w:type="dxa"/>
              <w:left w:w="100" w:type="dxa"/>
              <w:bottom w:w="100" w:type="dxa"/>
              <w:right w:w="100" w:type="dxa"/>
            </w:tcMar>
          </w:tcPr>
          <w:p w14:paraId="5AA2ED2D" w14:textId="77777777" w:rsidR="0089663A" w:rsidRDefault="00000000">
            <w:pPr>
              <w:widowControl w:val="0"/>
              <w:spacing w:line="240" w:lineRule="auto"/>
              <w:rPr>
                <w:b/>
              </w:rPr>
            </w:pPr>
            <w:r>
              <w:rPr>
                <w:b/>
              </w:rPr>
              <w:t>ACTIVITIES</w:t>
            </w:r>
          </w:p>
        </w:tc>
        <w:tc>
          <w:tcPr>
            <w:tcW w:w="6045" w:type="dxa"/>
            <w:shd w:val="clear" w:color="auto" w:fill="6D9EEB"/>
            <w:tcMar>
              <w:top w:w="100" w:type="dxa"/>
              <w:left w:w="100" w:type="dxa"/>
              <w:bottom w:w="100" w:type="dxa"/>
              <w:right w:w="100" w:type="dxa"/>
            </w:tcMar>
          </w:tcPr>
          <w:p w14:paraId="3771B16A" w14:textId="77777777" w:rsidR="0089663A" w:rsidRDefault="00000000">
            <w:pPr>
              <w:widowControl w:val="0"/>
              <w:spacing w:line="240" w:lineRule="auto"/>
              <w:rPr>
                <w:b/>
              </w:rPr>
            </w:pPr>
            <w:r>
              <w:rPr>
                <w:b/>
              </w:rPr>
              <w:t>DELIVERABLES</w:t>
            </w:r>
          </w:p>
        </w:tc>
      </w:tr>
      <w:tr w:rsidR="0089663A" w14:paraId="7452CCFD" w14:textId="77777777">
        <w:tc>
          <w:tcPr>
            <w:tcW w:w="3315" w:type="dxa"/>
            <w:shd w:val="clear" w:color="auto" w:fill="auto"/>
            <w:tcMar>
              <w:top w:w="100" w:type="dxa"/>
              <w:left w:w="100" w:type="dxa"/>
              <w:bottom w:w="100" w:type="dxa"/>
              <w:right w:w="100" w:type="dxa"/>
            </w:tcMar>
          </w:tcPr>
          <w:p w14:paraId="3B8C593C" w14:textId="070D7384" w:rsidR="0089663A" w:rsidRDefault="00AB1903">
            <w:pPr>
              <w:widowControl w:val="0"/>
              <w:pBdr>
                <w:top w:val="nil"/>
                <w:left w:val="nil"/>
                <w:bottom w:val="nil"/>
                <w:right w:val="nil"/>
                <w:between w:val="nil"/>
              </w:pBdr>
              <w:spacing w:line="240" w:lineRule="auto"/>
              <w:rPr>
                <w:b/>
              </w:rPr>
            </w:pPr>
            <w:r>
              <w:rPr>
                <w:b/>
              </w:rPr>
              <w:t>Training and Skill Building</w:t>
            </w:r>
          </w:p>
        </w:tc>
        <w:tc>
          <w:tcPr>
            <w:tcW w:w="6045" w:type="dxa"/>
            <w:shd w:val="clear" w:color="auto" w:fill="auto"/>
            <w:tcMar>
              <w:top w:w="100" w:type="dxa"/>
              <w:left w:w="100" w:type="dxa"/>
              <w:bottom w:w="100" w:type="dxa"/>
              <w:right w:w="100" w:type="dxa"/>
            </w:tcMar>
          </w:tcPr>
          <w:p w14:paraId="34FEA29C" w14:textId="7012E09B" w:rsidR="00BE17BF" w:rsidRDefault="00007269" w:rsidP="00BE17BF">
            <w:pPr>
              <w:widowControl w:val="0"/>
              <w:pBdr>
                <w:top w:val="nil"/>
                <w:left w:val="nil"/>
                <w:bottom w:val="nil"/>
                <w:right w:val="nil"/>
                <w:between w:val="nil"/>
              </w:pBdr>
              <w:spacing w:line="240" w:lineRule="auto"/>
            </w:pPr>
            <w:r>
              <w:t xml:space="preserve">NA </w:t>
            </w:r>
            <w:r w:rsidR="00AB1903">
              <w:t>training</w:t>
            </w:r>
            <w:r>
              <w:t xml:space="preserve"> based on needs, </w:t>
            </w:r>
            <w:r w:rsidR="001E7F76">
              <w:t>including</w:t>
            </w:r>
            <w:r>
              <w:t xml:space="preserve"> new board member </w:t>
            </w:r>
            <w:r w:rsidR="00BE17BF">
              <w:t xml:space="preserve">   </w:t>
            </w:r>
            <w:r>
              <w:t>training, membership development, strategic planning</w:t>
            </w:r>
            <w:r w:rsidR="001E7F76">
              <w:t>, communication technologies</w:t>
            </w:r>
            <w:r>
              <w:t xml:space="preserve"> </w:t>
            </w:r>
          </w:p>
          <w:p w14:paraId="16E90BC6" w14:textId="750752C1" w:rsidR="00BE17BF" w:rsidRDefault="00BE17BF" w:rsidP="00BE17BF">
            <w:pPr>
              <w:widowControl w:val="0"/>
              <w:pBdr>
                <w:top w:val="nil"/>
                <w:left w:val="nil"/>
                <w:bottom w:val="nil"/>
                <w:right w:val="nil"/>
                <w:between w:val="nil"/>
              </w:pBdr>
              <w:spacing w:line="240" w:lineRule="auto"/>
            </w:pPr>
            <w:r>
              <w:t>New board member training</w:t>
            </w:r>
          </w:p>
          <w:p w14:paraId="05755D49" w14:textId="64BA10FC" w:rsidR="00BE17BF" w:rsidRDefault="00BE17BF" w:rsidP="00BE17BF">
            <w:pPr>
              <w:widowControl w:val="0"/>
              <w:pBdr>
                <w:top w:val="nil"/>
                <w:left w:val="nil"/>
                <w:bottom w:val="nil"/>
                <w:right w:val="nil"/>
                <w:between w:val="nil"/>
              </w:pBdr>
              <w:spacing w:line="240" w:lineRule="auto"/>
            </w:pPr>
            <w:r>
              <w:t>New Board officer training,</w:t>
            </w:r>
          </w:p>
          <w:p w14:paraId="02886F66" w14:textId="4250A610" w:rsidR="00BE17BF" w:rsidRDefault="00BE17BF" w:rsidP="00BE17BF">
            <w:pPr>
              <w:widowControl w:val="0"/>
              <w:pBdr>
                <w:top w:val="nil"/>
                <w:left w:val="nil"/>
                <w:bottom w:val="nil"/>
                <w:right w:val="nil"/>
                <w:between w:val="nil"/>
              </w:pBdr>
              <w:spacing w:line="240" w:lineRule="auto"/>
            </w:pPr>
            <w:r>
              <w:t>Tax preparation</w:t>
            </w:r>
          </w:p>
          <w:p w14:paraId="4726402C" w14:textId="625AF8CE" w:rsidR="00BE17BF" w:rsidRDefault="00BE17BF" w:rsidP="00BE17BF">
            <w:pPr>
              <w:widowControl w:val="0"/>
              <w:pBdr>
                <w:top w:val="nil"/>
                <w:left w:val="nil"/>
                <w:bottom w:val="nil"/>
                <w:right w:val="nil"/>
                <w:between w:val="nil"/>
              </w:pBdr>
              <w:spacing w:line="240" w:lineRule="auto"/>
            </w:pPr>
            <w:r>
              <w:t xml:space="preserve"> Nonprofit policies, </w:t>
            </w:r>
          </w:p>
          <w:p w14:paraId="02F44C22" w14:textId="77777777" w:rsidR="0089663A" w:rsidRDefault="00BE17BF" w:rsidP="00BE17BF">
            <w:pPr>
              <w:widowControl w:val="0"/>
              <w:pBdr>
                <w:top w:val="nil"/>
                <w:left w:val="nil"/>
                <w:bottom w:val="nil"/>
                <w:right w:val="nil"/>
                <w:between w:val="nil"/>
              </w:pBdr>
              <w:spacing w:line="240" w:lineRule="auto"/>
            </w:pPr>
            <w:r>
              <w:t xml:space="preserve"> Fiscal responsibilities</w:t>
            </w:r>
          </w:p>
          <w:p w14:paraId="12482226" w14:textId="24F74B72" w:rsidR="006A307A" w:rsidRDefault="006A307A" w:rsidP="00BE17BF">
            <w:pPr>
              <w:widowControl w:val="0"/>
              <w:pBdr>
                <w:top w:val="nil"/>
                <w:left w:val="nil"/>
                <w:bottom w:val="nil"/>
                <w:right w:val="nil"/>
                <w:between w:val="nil"/>
              </w:pBdr>
              <w:spacing w:line="240" w:lineRule="auto"/>
            </w:pPr>
            <w:r>
              <w:t xml:space="preserve"> How to maintain and build membership</w:t>
            </w:r>
          </w:p>
        </w:tc>
      </w:tr>
      <w:tr w:rsidR="0089663A" w14:paraId="25236CFC" w14:textId="77777777">
        <w:tc>
          <w:tcPr>
            <w:tcW w:w="3315" w:type="dxa"/>
            <w:shd w:val="clear" w:color="auto" w:fill="auto"/>
            <w:tcMar>
              <w:top w:w="100" w:type="dxa"/>
              <w:left w:w="100" w:type="dxa"/>
              <w:bottom w:w="100" w:type="dxa"/>
              <w:right w:w="100" w:type="dxa"/>
            </w:tcMar>
          </w:tcPr>
          <w:p w14:paraId="278F072A" w14:textId="77777777" w:rsidR="0089663A" w:rsidRDefault="00000000">
            <w:pPr>
              <w:widowControl w:val="0"/>
              <w:pBdr>
                <w:top w:val="nil"/>
                <w:left w:val="nil"/>
                <w:bottom w:val="nil"/>
                <w:right w:val="nil"/>
                <w:between w:val="nil"/>
              </w:pBdr>
              <w:spacing w:line="240" w:lineRule="auto"/>
              <w:rPr>
                <w:b/>
              </w:rPr>
            </w:pPr>
            <w:r>
              <w:rPr>
                <w:b/>
              </w:rPr>
              <w:t>Fiscal Sponsorship</w:t>
            </w:r>
          </w:p>
        </w:tc>
        <w:tc>
          <w:tcPr>
            <w:tcW w:w="6045" w:type="dxa"/>
            <w:shd w:val="clear" w:color="auto" w:fill="auto"/>
            <w:tcMar>
              <w:top w:w="100" w:type="dxa"/>
              <w:left w:w="100" w:type="dxa"/>
              <w:bottom w:w="100" w:type="dxa"/>
              <w:right w:w="100" w:type="dxa"/>
            </w:tcMar>
          </w:tcPr>
          <w:p w14:paraId="35129679" w14:textId="3C423363" w:rsidR="0089663A" w:rsidRDefault="00143703">
            <w:pPr>
              <w:widowControl w:val="0"/>
              <w:pBdr>
                <w:top w:val="nil"/>
                <w:left w:val="nil"/>
                <w:bottom w:val="nil"/>
                <w:right w:val="nil"/>
                <w:between w:val="nil"/>
              </w:pBdr>
              <w:spacing w:line="240" w:lineRule="auto"/>
            </w:pPr>
            <w:r>
              <w:t xml:space="preserve">Maintain current Fiscal sponsorships with </w:t>
            </w:r>
            <w:r w:rsidR="001E7F76">
              <w:t>neighborhoods and</w:t>
            </w:r>
            <w:r>
              <w:t xml:space="preserve"> develop program </w:t>
            </w:r>
            <w:r w:rsidR="00AB1903">
              <w:t xml:space="preserve">further </w:t>
            </w:r>
            <w:r>
              <w:t xml:space="preserve">to include more CBOs. </w:t>
            </w:r>
          </w:p>
        </w:tc>
      </w:tr>
      <w:tr w:rsidR="0089663A" w14:paraId="61C60EBE" w14:textId="77777777">
        <w:tc>
          <w:tcPr>
            <w:tcW w:w="9360" w:type="dxa"/>
            <w:gridSpan w:val="2"/>
            <w:shd w:val="clear" w:color="auto" w:fill="1C4587"/>
            <w:tcMar>
              <w:top w:w="100" w:type="dxa"/>
              <w:left w:w="100" w:type="dxa"/>
              <w:bottom w:w="100" w:type="dxa"/>
              <w:right w:w="100" w:type="dxa"/>
            </w:tcMar>
          </w:tcPr>
          <w:p w14:paraId="5B18CEE5" w14:textId="77777777" w:rsidR="0089663A" w:rsidRDefault="0089663A">
            <w:pPr>
              <w:widowControl w:val="0"/>
              <w:spacing w:line="240" w:lineRule="auto"/>
            </w:pPr>
          </w:p>
        </w:tc>
      </w:tr>
      <w:tr w:rsidR="0089663A" w14:paraId="04FED5DE" w14:textId="77777777">
        <w:trPr>
          <w:trHeight w:val="420"/>
        </w:trPr>
        <w:tc>
          <w:tcPr>
            <w:tcW w:w="9360" w:type="dxa"/>
            <w:gridSpan w:val="2"/>
            <w:shd w:val="clear" w:color="auto" w:fill="auto"/>
            <w:tcMar>
              <w:top w:w="100" w:type="dxa"/>
              <w:left w:w="100" w:type="dxa"/>
              <w:bottom w:w="100" w:type="dxa"/>
              <w:right w:w="100" w:type="dxa"/>
            </w:tcMar>
          </w:tcPr>
          <w:p w14:paraId="063069EA" w14:textId="77777777" w:rsidR="0089663A" w:rsidRDefault="00000000">
            <w:pPr>
              <w:widowControl w:val="0"/>
              <w:pBdr>
                <w:top w:val="nil"/>
                <w:left w:val="nil"/>
                <w:bottom w:val="nil"/>
                <w:right w:val="nil"/>
                <w:between w:val="nil"/>
              </w:pBdr>
              <w:spacing w:line="240" w:lineRule="auto"/>
              <w:rPr>
                <w:b/>
              </w:rPr>
            </w:pPr>
            <w:r>
              <w:rPr>
                <w:b/>
              </w:rPr>
              <w:t>COMMUNICATIONS</w:t>
            </w:r>
          </w:p>
          <w:p w14:paraId="0A5BF626" w14:textId="14657185" w:rsidR="0089663A" w:rsidRDefault="00000000">
            <w:pPr>
              <w:widowControl w:val="0"/>
              <w:pBdr>
                <w:top w:val="nil"/>
                <w:left w:val="nil"/>
                <w:bottom w:val="nil"/>
                <w:right w:val="nil"/>
                <w:between w:val="nil"/>
              </w:pBdr>
              <w:spacing w:line="240" w:lineRule="auto"/>
              <w:rPr>
                <w:i/>
              </w:rPr>
            </w:pPr>
            <w:r>
              <w:rPr>
                <w:i/>
              </w:rPr>
              <w:t xml:space="preserve">GOAL: Generate and </w:t>
            </w:r>
            <w:r w:rsidR="00AB1903">
              <w:rPr>
                <w:i/>
              </w:rPr>
              <w:t>share</w:t>
            </w:r>
            <w:r>
              <w:rPr>
                <w:i/>
              </w:rPr>
              <w:t xml:space="preserve"> regular districtwide communications that publicize the dates, times and locations of meetings, community events, civic engagement opportunities, and other related information</w:t>
            </w:r>
          </w:p>
        </w:tc>
      </w:tr>
      <w:tr w:rsidR="0089663A" w14:paraId="7DFCFE4A" w14:textId="77777777">
        <w:tc>
          <w:tcPr>
            <w:tcW w:w="3315" w:type="dxa"/>
            <w:shd w:val="clear" w:color="auto" w:fill="6D9EEB"/>
            <w:tcMar>
              <w:top w:w="100" w:type="dxa"/>
              <w:left w:w="100" w:type="dxa"/>
              <w:bottom w:w="100" w:type="dxa"/>
              <w:right w:w="100" w:type="dxa"/>
            </w:tcMar>
          </w:tcPr>
          <w:p w14:paraId="3F5F52C1" w14:textId="77777777" w:rsidR="0089663A" w:rsidRDefault="00000000">
            <w:pPr>
              <w:widowControl w:val="0"/>
              <w:spacing w:line="240" w:lineRule="auto"/>
              <w:rPr>
                <w:b/>
              </w:rPr>
            </w:pPr>
            <w:r>
              <w:rPr>
                <w:b/>
              </w:rPr>
              <w:lastRenderedPageBreak/>
              <w:t>ACTIVITIES</w:t>
            </w:r>
          </w:p>
        </w:tc>
        <w:tc>
          <w:tcPr>
            <w:tcW w:w="6045" w:type="dxa"/>
            <w:shd w:val="clear" w:color="auto" w:fill="6D9EEB"/>
            <w:tcMar>
              <w:top w:w="100" w:type="dxa"/>
              <w:left w:w="100" w:type="dxa"/>
              <w:bottom w:w="100" w:type="dxa"/>
              <w:right w:w="100" w:type="dxa"/>
            </w:tcMar>
          </w:tcPr>
          <w:p w14:paraId="46F69D4A" w14:textId="77777777" w:rsidR="0089663A" w:rsidRDefault="00000000">
            <w:pPr>
              <w:widowControl w:val="0"/>
              <w:spacing w:line="240" w:lineRule="auto"/>
              <w:rPr>
                <w:b/>
              </w:rPr>
            </w:pPr>
            <w:r>
              <w:rPr>
                <w:b/>
              </w:rPr>
              <w:t>DELIVERABLES</w:t>
            </w:r>
          </w:p>
        </w:tc>
      </w:tr>
      <w:tr w:rsidR="0089663A" w14:paraId="37E3A087" w14:textId="77777777">
        <w:tc>
          <w:tcPr>
            <w:tcW w:w="3315" w:type="dxa"/>
            <w:shd w:val="clear" w:color="auto" w:fill="auto"/>
            <w:tcMar>
              <w:top w:w="100" w:type="dxa"/>
              <w:left w:w="100" w:type="dxa"/>
              <w:bottom w:w="100" w:type="dxa"/>
              <w:right w:w="100" w:type="dxa"/>
            </w:tcMar>
          </w:tcPr>
          <w:p w14:paraId="6DB457FD" w14:textId="77777777" w:rsidR="0089663A" w:rsidRDefault="00000000">
            <w:pPr>
              <w:widowControl w:val="0"/>
              <w:pBdr>
                <w:top w:val="nil"/>
                <w:left w:val="nil"/>
                <w:bottom w:val="nil"/>
                <w:right w:val="nil"/>
                <w:between w:val="nil"/>
              </w:pBdr>
              <w:spacing w:line="240" w:lineRule="auto"/>
              <w:rPr>
                <w:b/>
              </w:rPr>
            </w:pPr>
            <w:r>
              <w:rPr>
                <w:b/>
              </w:rPr>
              <w:t>District Coalition Website</w:t>
            </w:r>
          </w:p>
        </w:tc>
        <w:tc>
          <w:tcPr>
            <w:tcW w:w="6045" w:type="dxa"/>
            <w:shd w:val="clear" w:color="auto" w:fill="auto"/>
            <w:tcMar>
              <w:top w:w="100" w:type="dxa"/>
              <w:left w:w="100" w:type="dxa"/>
              <w:bottom w:w="100" w:type="dxa"/>
              <w:right w:w="100" w:type="dxa"/>
            </w:tcMar>
          </w:tcPr>
          <w:p w14:paraId="3AA06F89" w14:textId="449EFCC1" w:rsidR="0089663A" w:rsidRDefault="00AB1903">
            <w:pPr>
              <w:widowControl w:val="0"/>
              <w:pBdr>
                <w:top w:val="nil"/>
                <w:left w:val="nil"/>
                <w:bottom w:val="nil"/>
                <w:right w:val="nil"/>
                <w:between w:val="nil"/>
              </w:pBdr>
              <w:spacing w:line="240" w:lineRule="auto"/>
            </w:pPr>
            <w:r>
              <w:t>Website/Blog is updated daily, weekly, monthly, depending on content.</w:t>
            </w:r>
          </w:p>
        </w:tc>
      </w:tr>
      <w:tr w:rsidR="0089663A" w14:paraId="0B69AC4F" w14:textId="77777777">
        <w:tc>
          <w:tcPr>
            <w:tcW w:w="3315" w:type="dxa"/>
            <w:shd w:val="clear" w:color="auto" w:fill="auto"/>
            <w:tcMar>
              <w:top w:w="100" w:type="dxa"/>
              <w:left w:w="100" w:type="dxa"/>
              <w:bottom w:w="100" w:type="dxa"/>
              <w:right w:w="100" w:type="dxa"/>
            </w:tcMar>
          </w:tcPr>
          <w:p w14:paraId="32923901" w14:textId="77777777" w:rsidR="0089663A" w:rsidRDefault="00000000">
            <w:pPr>
              <w:widowControl w:val="0"/>
              <w:pBdr>
                <w:top w:val="nil"/>
                <w:left w:val="nil"/>
                <w:bottom w:val="nil"/>
                <w:right w:val="nil"/>
                <w:between w:val="nil"/>
              </w:pBdr>
              <w:spacing w:line="240" w:lineRule="auto"/>
              <w:rPr>
                <w:b/>
              </w:rPr>
            </w:pPr>
            <w:r>
              <w:rPr>
                <w:b/>
              </w:rPr>
              <w:t>E-newsletter/s</w:t>
            </w:r>
          </w:p>
        </w:tc>
        <w:tc>
          <w:tcPr>
            <w:tcW w:w="6045" w:type="dxa"/>
            <w:shd w:val="clear" w:color="auto" w:fill="auto"/>
            <w:tcMar>
              <w:top w:w="100" w:type="dxa"/>
              <w:left w:w="100" w:type="dxa"/>
              <w:bottom w:w="100" w:type="dxa"/>
              <w:right w:w="100" w:type="dxa"/>
            </w:tcMar>
          </w:tcPr>
          <w:p w14:paraId="2EA1ACA9" w14:textId="2C0EB73F" w:rsidR="0089663A" w:rsidRDefault="00AB1903">
            <w:pPr>
              <w:widowControl w:val="0"/>
              <w:pBdr>
                <w:top w:val="nil"/>
                <w:left w:val="nil"/>
                <w:bottom w:val="nil"/>
                <w:right w:val="nil"/>
                <w:between w:val="nil"/>
              </w:pBdr>
              <w:spacing w:line="240" w:lineRule="auto"/>
            </w:pPr>
            <w:r>
              <w:t xml:space="preserve">Publish and Promote </w:t>
            </w:r>
            <w:r w:rsidR="00554021">
              <w:t xml:space="preserve">the Coalition </w:t>
            </w:r>
            <w:r>
              <w:t>online newspaper</w:t>
            </w:r>
          </w:p>
        </w:tc>
      </w:tr>
      <w:tr w:rsidR="0089663A" w14:paraId="6F21423C" w14:textId="77777777">
        <w:tc>
          <w:tcPr>
            <w:tcW w:w="3315" w:type="dxa"/>
            <w:shd w:val="clear" w:color="auto" w:fill="auto"/>
            <w:tcMar>
              <w:top w:w="100" w:type="dxa"/>
              <w:left w:w="100" w:type="dxa"/>
              <w:bottom w:w="100" w:type="dxa"/>
              <w:right w:w="100" w:type="dxa"/>
            </w:tcMar>
          </w:tcPr>
          <w:p w14:paraId="70040F2A" w14:textId="77777777" w:rsidR="0089663A" w:rsidRDefault="00000000">
            <w:pPr>
              <w:widowControl w:val="0"/>
              <w:pBdr>
                <w:top w:val="nil"/>
                <w:left w:val="nil"/>
                <w:bottom w:val="nil"/>
                <w:right w:val="nil"/>
                <w:between w:val="nil"/>
              </w:pBdr>
              <w:spacing w:line="240" w:lineRule="auto"/>
              <w:rPr>
                <w:b/>
              </w:rPr>
            </w:pPr>
            <w:proofErr w:type="gramStart"/>
            <w:r>
              <w:rPr>
                <w:b/>
              </w:rPr>
              <w:t>Social Media</w:t>
            </w:r>
            <w:proofErr w:type="gramEnd"/>
          </w:p>
        </w:tc>
        <w:tc>
          <w:tcPr>
            <w:tcW w:w="6045" w:type="dxa"/>
            <w:shd w:val="clear" w:color="auto" w:fill="auto"/>
            <w:tcMar>
              <w:top w:w="100" w:type="dxa"/>
              <w:left w:w="100" w:type="dxa"/>
              <w:bottom w:w="100" w:type="dxa"/>
              <w:right w:w="100" w:type="dxa"/>
            </w:tcMar>
          </w:tcPr>
          <w:p w14:paraId="66C6AE80" w14:textId="707B79C8" w:rsidR="0089663A" w:rsidRDefault="00AB1903">
            <w:pPr>
              <w:widowControl w:val="0"/>
              <w:pBdr>
                <w:top w:val="nil"/>
                <w:left w:val="nil"/>
                <w:bottom w:val="nil"/>
                <w:right w:val="nil"/>
                <w:between w:val="nil"/>
              </w:pBdr>
              <w:spacing w:line="240" w:lineRule="auto"/>
            </w:pPr>
            <w:r>
              <w:t>Facebook and Instagram are being further developed this yea</w:t>
            </w:r>
            <w:r w:rsidR="001E7F76">
              <w:t xml:space="preserve">r within the Coalition. </w:t>
            </w:r>
            <w:r>
              <w:t xml:space="preserve"> </w:t>
            </w:r>
            <w:r w:rsidR="00554021">
              <w:t xml:space="preserve">Aligning our online newspaper with social media is a priority. </w:t>
            </w:r>
          </w:p>
        </w:tc>
      </w:tr>
      <w:tr w:rsidR="0089663A" w14:paraId="1BC27596" w14:textId="77777777">
        <w:tc>
          <w:tcPr>
            <w:tcW w:w="3315" w:type="dxa"/>
            <w:shd w:val="clear" w:color="auto" w:fill="auto"/>
            <w:tcMar>
              <w:top w:w="100" w:type="dxa"/>
              <w:left w:w="100" w:type="dxa"/>
              <w:bottom w:w="100" w:type="dxa"/>
              <w:right w:w="100" w:type="dxa"/>
            </w:tcMar>
          </w:tcPr>
          <w:p w14:paraId="69F6DA8D" w14:textId="77777777" w:rsidR="0089663A" w:rsidRDefault="00000000">
            <w:pPr>
              <w:widowControl w:val="0"/>
              <w:pBdr>
                <w:top w:val="nil"/>
                <w:left w:val="nil"/>
                <w:bottom w:val="nil"/>
                <w:right w:val="nil"/>
                <w:between w:val="nil"/>
              </w:pBdr>
              <w:spacing w:line="240" w:lineRule="auto"/>
              <w:rPr>
                <w:b/>
              </w:rPr>
            </w:pPr>
            <w:r>
              <w:rPr>
                <w:b/>
              </w:rPr>
              <w:t>Other Forms of Print or Electronic Media</w:t>
            </w:r>
          </w:p>
        </w:tc>
        <w:tc>
          <w:tcPr>
            <w:tcW w:w="6045" w:type="dxa"/>
            <w:shd w:val="clear" w:color="auto" w:fill="auto"/>
            <w:tcMar>
              <w:top w:w="100" w:type="dxa"/>
              <w:left w:w="100" w:type="dxa"/>
              <w:bottom w:w="100" w:type="dxa"/>
              <w:right w:w="100" w:type="dxa"/>
            </w:tcMar>
          </w:tcPr>
          <w:p w14:paraId="3E2B3CA6" w14:textId="4EE249D8" w:rsidR="0089663A" w:rsidRDefault="001E7F76">
            <w:pPr>
              <w:widowControl w:val="0"/>
              <w:pBdr>
                <w:top w:val="nil"/>
                <w:left w:val="nil"/>
                <w:bottom w:val="nil"/>
                <w:right w:val="nil"/>
                <w:between w:val="nil"/>
              </w:pBdr>
              <w:spacing w:line="240" w:lineRule="auto"/>
            </w:pPr>
            <w:r>
              <w:t xml:space="preserve">Support all neighborhood and councilor newsletters and provide links to them on our website. </w:t>
            </w:r>
            <w:r w:rsidR="00E17E43">
              <w:t xml:space="preserve">Develop a robust social media presence through Facebook, Instagram, and other relevant social media platforms.  </w:t>
            </w:r>
          </w:p>
        </w:tc>
      </w:tr>
      <w:tr w:rsidR="0089663A" w14:paraId="5A6AC716" w14:textId="77777777">
        <w:trPr>
          <w:trHeight w:val="420"/>
        </w:trPr>
        <w:tc>
          <w:tcPr>
            <w:tcW w:w="9360" w:type="dxa"/>
            <w:gridSpan w:val="2"/>
            <w:shd w:val="clear" w:color="auto" w:fill="1C4587"/>
            <w:tcMar>
              <w:top w:w="100" w:type="dxa"/>
              <w:left w:w="100" w:type="dxa"/>
              <w:bottom w:w="100" w:type="dxa"/>
              <w:right w:w="100" w:type="dxa"/>
            </w:tcMar>
          </w:tcPr>
          <w:p w14:paraId="01F6D16D" w14:textId="77777777" w:rsidR="0089663A" w:rsidRDefault="0089663A">
            <w:pPr>
              <w:widowControl w:val="0"/>
              <w:spacing w:line="240" w:lineRule="auto"/>
            </w:pPr>
          </w:p>
          <w:p w14:paraId="77D4F3E2" w14:textId="77777777" w:rsidR="00E17E43" w:rsidRDefault="00E17E43">
            <w:pPr>
              <w:widowControl w:val="0"/>
              <w:spacing w:line="240" w:lineRule="auto"/>
            </w:pPr>
          </w:p>
          <w:p w14:paraId="073D5AA9" w14:textId="77777777" w:rsidR="00E17E43" w:rsidRDefault="00E17E43">
            <w:pPr>
              <w:widowControl w:val="0"/>
              <w:spacing w:line="240" w:lineRule="auto"/>
            </w:pPr>
          </w:p>
          <w:p w14:paraId="0E25C7B3" w14:textId="77777777" w:rsidR="00E17E43" w:rsidRDefault="00E17E43">
            <w:pPr>
              <w:widowControl w:val="0"/>
              <w:spacing w:line="240" w:lineRule="auto"/>
            </w:pPr>
          </w:p>
        </w:tc>
      </w:tr>
      <w:tr w:rsidR="0089663A" w14:paraId="7CD38EEF" w14:textId="77777777">
        <w:trPr>
          <w:trHeight w:val="420"/>
        </w:trPr>
        <w:tc>
          <w:tcPr>
            <w:tcW w:w="9360" w:type="dxa"/>
            <w:gridSpan w:val="2"/>
            <w:shd w:val="clear" w:color="auto" w:fill="auto"/>
            <w:tcMar>
              <w:top w:w="100" w:type="dxa"/>
              <w:left w:w="100" w:type="dxa"/>
              <w:bottom w:w="100" w:type="dxa"/>
              <w:right w:w="100" w:type="dxa"/>
            </w:tcMar>
          </w:tcPr>
          <w:p w14:paraId="4D648583" w14:textId="77777777" w:rsidR="0089663A" w:rsidRDefault="00000000">
            <w:pPr>
              <w:widowControl w:val="0"/>
              <w:pBdr>
                <w:top w:val="nil"/>
                <w:left w:val="nil"/>
                <w:bottom w:val="nil"/>
                <w:right w:val="nil"/>
                <w:between w:val="nil"/>
              </w:pBdr>
              <w:spacing w:line="240" w:lineRule="auto"/>
              <w:rPr>
                <w:b/>
              </w:rPr>
            </w:pPr>
            <w:r>
              <w:rPr>
                <w:b/>
              </w:rPr>
              <w:t>OPERATIONAL SUPPORT</w:t>
            </w:r>
          </w:p>
          <w:p w14:paraId="2462C95C" w14:textId="21D7C5D4" w:rsidR="0089663A" w:rsidRDefault="00000000">
            <w:pPr>
              <w:widowControl w:val="0"/>
              <w:pBdr>
                <w:top w:val="nil"/>
                <w:left w:val="nil"/>
                <w:bottom w:val="nil"/>
                <w:right w:val="nil"/>
                <w:between w:val="nil"/>
              </w:pBdr>
              <w:spacing w:line="240" w:lineRule="auto"/>
              <w:rPr>
                <w:i/>
              </w:rPr>
            </w:pPr>
            <w:r>
              <w:rPr>
                <w:i/>
              </w:rPr>
              <w:t xml:space="preserve">GOAL: Support volunteer-led groups’ compliance with regulations related to domestic nonprofit corporations. Ensure that City-recognized Neighborhood Associations (NAs) comply with the City’s </w:t>
            </w:r>
            <w:r w:rsidR="001E7F76">
              <w:rPr>
                <w:i/>
              </w:rPr>
              <w:t xml:space="preserve">and state open records laws, </w:t>
            </w:r>
            <w:r>
              <w:rPr>
                <w:i/>
              </w:rPr>
              <w:t>transparency standards, and that eligible NAs receive general liability insurance for their activities. Provide a safe and healthy in-district workspace for district coalition staff that is open and accessible to the community.</w:t>
            </w:r>
          </w:p>
        </w:tc>
      </w:tr>
      <w:tr w:rsidR="0089663A" w14:paraId="1A3AF860" w14:textId="77777777">
        <w:tc>
          <w:tcPr>
            <w:tcW w:w="3315" w:type="dxa"/>
            <w:shd w:val="clear" w:color="auto" w:fill="6D9EEB"/>
            <w:tcMar>
              <w:top w:w="100" w:type="dxa"/>
              <w:left w:w="100" w:type="dxa"/>
              <w:bottom w:w="100" w:type="dxa"/>
              <w:right w:w="100" w:type="dxa"/>
            </w:tcMar>
          </w:tcPr>
          <w:p w14:paraId="5B1F4FB9" w14:textId="77777777" w:rsidR="0089663A" w:rsidRDefault="00000000">
            <w:pPr>
              <w:widowControl w:val="0"/>
              <w:spacing w:line="240" w:lineRule="auto"/>
              <w:rPr>
                <w:b/>
              </w:rPr>
            </w:pPr>
            <w:r>
              <w:rPr>
                <w:b/>
              </w:rPr>
              <w:t>ACTIVITIES</w:t>
            </w:r>
          </w:p>
        </w:tc>
        <w:tc>
          <w:tcPr>
            <w:tcW w:w="6045" w:type="dxa"/>
            <w:shd w:val="clear" w:color="auto" w:fill="6D9EEB"/>
            <w:tcMar>
              <w:top w:w="100" w:type="dxa"/>
              <w:left w:w="100" w:type="dxa"/>
              <w:bottom w:w="100" w:type="dxa"/>
              <w:right w:w="100" w:type="dxa"/>
            </w:tcMar>
          </w:tcPr>
          <w:p w14:paraId="5B42516F" w14:textId="77777777" w:rsidR="0089663A" w:rsidRDefault="00000000">
            <w:pPr>
              <w:widowControl w:val="0"/>
              <w:spacing w:line="240" w:lineRule="auto"/>
              <w:rPr>
                <w:b/>
              </w:rPr>
            </w:pPr>
            <w:r>
              <w:rPr>
                <w:b/>
              </w:rPr>
              <w:t>DELIVERABLES</w:t>
            </w:r>
          </w:p>
        </w:tc>
      </w:tr>
      <w:tr w:rsidR="0089663A" w14:paraId="229E3296" w14:textId="77777777">
        <w:tc>
          <w:tcPr>
            <w:tcW w:w="3315" w:type="dxa"/>
            <w:shd w:val="clear" w:color="auto" w:fill="auto"/>
            <w:tcMar>
              <w:top w:w="100" w:type="dxa"/>
              <w:left w:w="100" w:type="dxa"/>
              <w:bottom w:w="100" w:type="dxa"/>
              <w:right w:w="100" w:type="dxa"/>
            </w:tcMar>
          </w:tcPr>
          <w:p w14:paraId="635747AD" w14:textId="77777777" w:rsidR="0089663A" w:rsidRDefault="00000000">
            <w:pPr>
              <w:widowControl w:val="0"/>
              <w:pBdr>
                <w:top w:val="nil"/>
                <w:left w:val="nil"/>
                <w:bottom w:val="nil"/>
                <w:right w:val="nil"/>
                <w:between w:val="nil"/>
              </w:pBdr>
              <w:spacing w:line="240" w:lineRule="auto"/>
              <w:rPr>
                <w:b/>
              </w:rPr>
            </w:pPr>
            <w:r>
              <w:rPr>
                <w:b/>
              </w:rPr>
              <w:t>Document Archiving</w:t>
            </w:r>
          </w:p>
        </w:tc>
        <w:tc>
          <w:tcPr>
            <w:tcW w:w="6045" w:type="dxa"/>
            <w:shd w:val="clear" w:color="auto" w:fill="auto"/>
            <w:tcMar>
              <w:top w:w="100" w:type="dxa"/>
              <w:left w:w="100" w:type="dxa"/>
              <w:bottom w:w="100" w:type="dxa"/>
              <w:right w:w="100" w:type="dxa"/>
            </w:tcMar>
          </w:tcPr>
          <w:p w14:paraId="266598A8" w14:textId="7EFB780E" w:rsidR="0089663A" w:rsidRDefault="00A00DAB">
            <w:pPr>
              <w:widowControl w:val="0"/>
              <w:pBdr>
                <w:top w:val="nil"/>
                <w:left w:val="nil"/>
                <w:bottom w:val="nil"/>
                <w:right w:val="nil"/>
                <w:between w:val="nil"/>
              </w:pBdr>
              <w:spacing w:line="240" w:lineRule="auto"/>
            </w:pPr>
            <w:r>
              <w:t xml:space="preserve">D4C maintains bylaws, membership lists, and minutes from all neighborhoods and D4C. </w:t>
            </w:r>
          </w:p>
        </w:tc>
      </w:tr>
      <w:tr w:rsidR="0089663A" w14:paraId="4D4C4CB4" w14:textId="77777777">
        <w:tc>
          <w:tcPr>
            <w:tcW w:w="3315" w:type="dxa"/>
            <w:shd w:val="clear" w:color="auto" w:fill="auto"/>
            <w:tcMar>
              <w:top w:w="100" w:type="dxa"/>
              <w:left w:w="100" w:type="dxa"/>
              <w:bottom w:w="100" w:type="dxa"/>
              <w:right w:w="100" w:type="dxa"/>
            </w:tcMar>
          </w:tcPr>
          <w:p w14:paraId="2A0757E5" w14:textId="77777777" w:rsidR="0089663A" w:rsidRDefault="00000000">
            <w:pPr>
              <w:widowControl w:val="0"/>
              <w:pBdr>
                <w:top w:val="nil"/>
                <w:left w:val="nil"/>
                <w:bottom w:val="nil"/>
                <w:right w:val="nil"/>
                <w:between w:val="nil"/>
              </w:pBdr>
              <w:spacing w:line="240" w:lineRule="auto"/>
              <w:rPr>
                <w:b/>
              </w:rPr>
            </w:pPr>
            <w:r>
              <w:rPr>
                <w:b/>
              </w:rPr>
              <w:t>Reporting</w:t>
            </w:r>
          </w:p>
        </w:tc>
        <w:tc>
          <w:tcPr>
            <w:tcW w:w="6045" w:type="dxa"/>
            <w:shd w:val="clear" w:color="auto" w:fill="auto"/>
            <w:tcMar>
              <w:top w:w="100" w:type="dxa"/>
              <w:left w:w="100" w:type="dxa"/>
              <w:bottom w:w="100" w:type="dxa"/>
              <w:right w:w="100" w:type="dxa"/>
            </w:tcMar>
          </w:tcPr>
          <w:p w14:paraId="76C3B6E4" w14:textId="0E50FA5A" w:rsidR="0089663A" w:rsidRDefault="006458C6">
            <w:pPr>
              <w:widowControl w:val="0"/>
              <w:pBdr>
                <w:top w:val="nil"/>
                <w:left w:val="nil"/>
                <w:bottom w:val="nil"/>
                <w:right w:val="nil"/>
                <w:between w:val="nil"/>
              </w:pBdr>
              <w:spacing w:line="240" w:lineRule="auto"/>
            </w:pPr>
            <w:r>
              <w:t>City, state, federal reporting as required</w:t>
            </w:r>
          </w:p>
        </w:tc>
      </w:tr>
      <w:tr w:rsidR="0089663A" w14:paraId="24EC42B2" w14:textId="77777777">
        <w:tc>
          <w:tcPr>
            <w:tcW w:w="3315" w:type="dxa"/>
            <w:shd w:val="clear" w:color="auto" w:fill="auto"/>
            <w:tcMar>
              <w:top w:w="100" w:type="dxa"/>
              <w:left w:w="100" w:type="dxa"/>
              <w:bottom w:w="100" w:type="dxa"/>
              <w:right w:w="100" w:type="dxa"/>
            </w:tcMar>
          </w:tcPr>
          <w:p w14:paraId="0327633F" w14:textId="77777777" w:rsidR="0089663A" w:rsidRDefault="00000000">
            <w:pPr>
              <w:widowControl w:val="0"/>
              <w:pBdr>
                <w:top w:val="nil"/>
                <w:left w:val="nil"/>
                <w:bottom w:val="nil"/>
                <w:right w:val="nil"/>
                <w:between w:val="nil"/>
              </w:pBdr>
              <w:spacing w:line="240" w:lineRule="auto"/>
              <w:rPr>
                <w:b/>
              </w:rPr>
            </w:pPr>
            <w:r>
              <w:rPr>
                <w:b/>
              </w:rPr>
              <w:t>Insurance</w:t>
            </w:r>
          </w:p>
        </w:tc>
        <w:tc>
          <w:tcPr>
            <w:tcW w:w="6045" w:type="dxa"/>
            <w:shd w:val="clear" w:color="auto" w:fill="auto"/>
            <w:tcMar>
              <w:top w:w="100" w:type="dxa"/>
              <w:left w:w="100" w:type="dxa"/>
              <w:bottom w:w="100" w:type="dxa"/>
              <w:right w:w="100" w:type="dxa"/>
            </w:tcMar>
          </w:tcPr>
          <w:p w14:paraId="191710CD" w14:textId="6DDD689F" w:rsidR="0089663A" w:rsidRDefault="00E17E43">
            <w:pPr>
              <w:widowControl w:val="0"/>
              <w:pBdr>
                <w:top w:val="nil"/>
                <w:left w:val="nil"/>
                <w:bottom w:val="nil"/>
                <w:right w:val="nil"/>
                <w:between w:val="nil"/>
              </w:pBdr>
              <w:spacing w:line="240" w:lineRule="auto"/>
            </w:pPr>
            <w:r>
              <w:t>Purchase general liability and Directors and Officers insurance for 33 entities. Purchase and oversee all insurance issues for all insured members. Maintain Workers compensation insurance for all staff including the Westside watershed manager,</w:t>
            </w:r>
          </w:p>
        </w:tc>
      </w:tr>
      <w:tr w:rsidR="0089663A" w14:paraId="522E6E07" w14:textId="77777777">
        <w:tc>
          <w:tcPr>
            <w:tcW w:w="3315" w:type="dxa"/>
            <w:shd w:val="clear" w:color="auto" w:fill="auto"/>
            <w:tcMar>
              <w:top w:w="100" w:type="dxa"/>
              <w:left w:w="100" w:type="dxa"/>
              <w:bottom w:w="100" w:type="dxa"/>
              <w:right w:w="100" w:type="dxa"/>
            </w:tcMar>
          </w:tcPr>
          <w:p w14:paraId="16C77651" w14:textId="77777777" w:rsidR="0089663A" w:rsidRDefault="00000000">
            <w:pPr>
              <w:widowControl w:val="0"/>
              <w:pBdr>
                <w:top w:val="nil"/>
                <w:left w:val="nil"/>
                <w:bottom w:val="nil"/>
                <w:right w:val="nil"/>
                <w:between w:val="nil"/>
              </w:pBdr>
              <w:spacing w:line="240" w:lineRule="auto"/>
              <w:rPr>
                <w:b/>
              </w:rPr>
            </w:pPr>
            <w:r>
              <w:rPr>
                <w:b/>
              </w:rPr>
              <w:t>Maintain District Office</w:t>
            </w:r>
          </w:p>
        </w:tc>
        <w:tc>
          <w:tcPr>
            <w:tcW w:w="6045" w:type="dxa"/>
            <w:shd w:val="clear" w:color="auto" w:fill="auto"/>
            <w:tcMar>
              <w:top w:w="100" w:type="dxa"/>
              <w:left w:w="100" w:type="dxa"/>
              <w:bottom w:w="100" w:type="dxa"/>
              <w:right w:w="100" w:type="dxa"/>
            </w:tcMar>
          </w:tcPr>
          <w:p w14:paraId="733B8DD1" w14:textId="77777777" w:rsidR="0089663A" w:rsidRDefault="00E17E43">
            <w:pPr>
              <w:widowControl w:val="0"/>
              <w:pBdr>
                <w:top w:val="nil"/>
                <w:left w:val="nil"/>
                <w:bottom w:val="nil"/>
                <w:right w:val="nil"/>
                <w:between w:val="nil"/>
              </w:pBdr>
              <w:spacing w:line="240" w:lineRule="auto"/>
            </w:pPr>
            <w:r>
              <w:t xml:space="preserve">Provide Office and meeting Space for up to 60 people. </w:t>
            </w:r>
            <w:r w:rsidR="002B655C">
              <w:t>The District</w:t>
            </w:r>
            <w:r>
              <w:t xml:space="preserve"> </w:t>
            </w:r>
            <w:r w:rsidR="002B655C">
              <w:t>O</w:t>
            </w:r>
            <w:r>
              <w:t xml:space="preserve">ffice </w:t>
            </w:r>
            <w:r w:rsidR="002B655C">
              <w:t>includes</w:t>
            </w:r>
            <w:r>
              <w:t xml:space="preserve"> smaller meeting space</w:t>
            </w:r>
            <w:r w:rsidR="002B655C">
              <w:t>s</w:t>
            </w:r>
            <w:r>
              <w:t>, storage</w:t>
            </w:r>
            <w:r w:rsidR="002B655C">
              <w:t xml:space="preserve"> </w:t>
            </w:r>
            <w:r>
              <w:t>for</w:t>
            </w:r>
            <w:r w:rsidR="002B655C">
              <w:t xml:space="preserve"> </w:t>
            </w:r>
            <w:r>
              <w:t>all rental equipment, office space for</w:t>
            </w:r>
            <w:r w:rsidR="002B655C">
              <w:t xml:space="preserve"> W</w:t>
            </w:r>
            <w:r>
              <w:t xml:space="preserve">estside Watershed </w:t>
            </w:r>
            <w:r w:rsidR="002B655C">
              <w:t>Management</w:t>
            </w:r>
            <w:r>
              <w:t xml:space="preserve">, </w:t>
            </w:r>
            <w:r w:rsidR="002B655C">
              <w:t xml:space="preserve">as well as an Art Gallery for local artists. A kitchenette provides the opportunity for catering events.  </w:t>
            </w:r>
          </w:p>
          <w:p w14:paraId="32A53D90" w14:textId="77777777" w:rsidR="006A307A" w:rsidRDefault="006A307A">
            <w:pPr>
              <w:widowControl w:val="0"/>
              <w:pBdr>
                <w:top w:val="nil"/>
                <w:left w:val="nil"/>
                <w:bottom w:val="nil"/>
                <w:right w:val="nil"/>
                <w:between w:val="nil"/>
              </w:pBdr>
              <w:spacing w:line="240" w:lineRule="auto"/>
            </w:pPr>
          </w:p>
          <w:p w14:paraId="7D12B81F" w14:textId="79FBCB5C" w:rsidR="006A307A" w:rsidRDefault="006A307A">
            <w:pPr>
              <w:widowControl w:val="0"/>
              <w:pBdr>
                <w:top w:val="nil"/>
                <w:left w:val="nil"/>
                <w:bottom w:val="nil"/>
                <w:right w:val="nil"/>
                <w:between w:val="nil"/>
              </w:pBdr>
              <w:spacing w:line="240" w:lineRule="auto"/>
            </w:pPr>
            <w:proofErr w:type="gramStart"/>
            <w:r>
              <w:t>Work</w:t>
            </w:r>
            <w:proofErr w:type="gramEnd"/>
            <w:r>
              <w:t xml:space="preserve"> with SMILE and Multnomah art center to utilize space for </w:t>
            </w:r>
            <w:r w:rsidR="006458C6">
              <w:t>offsite</w:t>
            </w:r>
            <w:r>
              <w:t xml:space="preserve"> office hours. </w:t>
            </w:r>
          </w:p>
        </w:tc>
      </w:tr>
      <w:tr w:rsidR="0089663A" w14:paraId="070D870D" w14:textId="77777777">
        <w:tc>
          <w:tcPr>
            <w:tcW w:w="3315" w:type="dxa"/>
            <w:shd w:val="clear" w:color="auto" w:fill="auto"/>
            <w:tcMar>
              <w:top w:w="100" w:type="dxa"/>
              <w:left w:w="100" w:type="dxa"/>
              <w:bottom w:w="100" w:type="dxa"/>
              <w:right w:w="100" w:type="dxa"/>
            </w:tcMar>
          </w:tcPr>
          <w:p w14:paraId="5A3FEA9E" w14:textId="77777777" w:rsidR="0089663A" w:rsidRDefault="00000000">
            <w:pPr>
              <w:widowControl w:val="0"/>
              <w:pBdr>
                <w:top w:val="nil"/>
                <w:left w:val="nil"/>
                <w:bottom w:val="nil"/>
                <w:right w:val="nil"/>
                <w:between w:val="nil"/>
              </w:pBdr>
              <w:spacing w:line="240" w:lineRule="auto"/>
              <w:rPr>
                <w:b/>
              </w:rPr>
            </w:pPr>
            <w:r>
              <w:rPr>
                <w:b/>
              </w:rPr>
              <w:t>Logistical/Technical Support</w:t>
            </w:r>
          </w:p>
        </w:tc>
        <w:tc>
          <w:tcPr>
            <w:tcW w:w="6045" w:type="dxa"/>
            <w:shd w:val="clear" w:color="auto" w:fill="auto"/>
            <w:tcMar>
              <w:top w:w="100" w:type="dxa"/>
              <w:left w:w="100" w:type="dxa"/>
              <w:bottom w:w="100" w:type="dxa"/>
              <w:right w:w="100" w:type="dxa"/>
            </w:tcMar>
          </w:tcPr>
          <w:p w14:paraId="611894B3" w14:textId="58D63A97" w:rsidR="0089663A" w:rsidRDefault="002B655C">
            <w:pPr>
              <w:widowControl w:val="0"/>
              <w:pBdr>
                <w:top w:val="nil"/>
                <w:left w:val="nil"/>
                <w:bottom w:val="nil"/>
                <w:right w:val="nil"/>
                <w:between w:val="nil"/>
              </w:pBdr>
              <w:spacing w:line="240" w:lineRule="auto"/>
            </w:pPr>
            <w:r>
              <w:t xml:space="preserve">Our logistical and technical support is very comprehensive.  </w:t>
            </w:r>
            <w:r>
              <w:lastRenderedPageBreak/>
              <w:t xml:space="preserve">See </w:t>
            </w:r>
            <w:r w:rsidRPr="002B655C">
              <w:rPr>
                <w:u w:val="single"/>
              </w:rPr>
              <w:t>Attachment A</w:t>
            </w:r>
            <w:r>
              <w:t xml:space="preserve"> for all technical and logistical support provided to neighborhood associations, </w:t>
            </w:r>
            <w:r w:rsidR="006830A0">
              <w:t>community-based</w:t>
            </w:r>
            <w:r>
              <w:t xml:space="preserve"> organizations and business associations upon request and based on resources needed. Our technical and logistical support ranges from mailing</w:t>
            </w:r>
            <w:r w:rsidR="006830A0">
              <w:t xml:space="preserve"> lists</w:t>
            </w:r>
            <w:r>
              <w:t xml:space="preserve"> and web</w:t>
            </w:r>
            <w:r w:rsidR="006830A0">
              <w:t xml:space="preserve">sites </w:t>
            </w:r>
            <w:r>
              <w:t>support to legal and accounting</w:t>
            </w:r>
            <w:r w:rsidR="006830A0">
              <w:t xml:space="preserve"> services. </w:t>
            </w:r>
            <w:proofErr w:type="gramStart"/>
            <w:r w:rsidR="006830A0">
              <w:t>Any and all</w:t>
            </w:r>
            <w:proofErr w:type="gramEnd"/>
            <w:r w:rsidR="006830A0">
              <w:t xml:space="preserve"> questions regarding nonprofit law and city services are researched and answers provided.</w:t>
            </w:r>
            <w:r>
              <w:t xml:space="preserve">  </w:t>
            </w:r>
          </w:p>
        </w:tc>
      </w:tr>
      <w:tr w:rsidR="0089663A" w14:paraId="58C280D0" w14:textId="77777777">
        <w:tc>
          <w:tcPr>
            <w:tcW w:w="9360" w:type="dxa"/>
            <w:gridSpan w:val="2"/>
            <w:shd w:val="clear" w:color="auto" w:fill="1C4587"/>
            <w:tcMar>
              <w:top w:w="100" w:type="dxa"/>
              <w:left w:w="100" w:type="dxa"/>
              <w:bottom w:w="100" w:type="dxa"/>
              <w:right w:w="100" w:type="dxa"/>
            </w:tcMar>
          </w:tcPr>
          <w:p w14:paraId="2D02A00B" w14:textId="77777777" w:rsidR="0089663A" w:rsidRDefault="0089663A">
            <w:pPr>
              <w:widowControl w:val="0"/>
              <w:spacing w:line="240" w:lineRule="auto"/>
            </w:pPr>
          </w:p>
        </w:tc>
      </w:tr>
      <w:tr w:rsidR="0089663A" w14:paraId="0ED1D6D6" w14:textId="77777777">
        <w:trPr>
          <w:trHeight w:val="420"/>
        </w:trPr>
        <w:tc>
          <w:tcPr>
            <w:tcW w:w="9360" w:type="dxa"/>
            <w:gridSpan w:val="2"/>
            <w:shd w:val="clear" w:color="auto" w:fill="auto"/>
            <w:tcMar>
              <w:top w:w="100" w:type="dxa"/>
              <w:left w:w="100" w:type="dxa"/>
              <w:bottom w:w="100" w:type="dxa"/>
              <w:right w:w="100" w:type="dxa"/>
            </w:tcMar>
          </w:tcPr>
          <w:p w14:paraId="38D49BF5" w14:textId="77777777" w:rsidR="0089663A" w:rsidRDefault="00000000">
            <w:pPr>
              <w:widowControl w:val="0"/>
              <w:pBdr>
                <w:top w:val="nil"/>
                <w:left w:val="nil"/>
                <w:bottom w:val="nil"/>
                <w:right w:val="nil"/>
                <w:between w:val="nil"/>
              </w:pBdr>
              <w:spacing w:line="240" w:lineRule="auto"/>
              <w:rPr>
                <w:b/>
              </w:rPr>
            </w:pPr>
            <w:r>
              <w:rPr>
                <w:b/>
              </w:rPr>
              <w:t>COMMUNITY SMALL GRANTS</w:t>
            </w:r>
          </w:p>
          <w:p w14:paraId="4F6FCB29" w14:textId="77777777" w:rsidR="0089663A" w:rsidRDefault="00000000">
            <w:pPr>
              <w:widowControl w:val="0"/>
              <w:pBdr>
                <w:top w:val="nil"/>
                <w:left w:val="nil"/>
                <w:bottom w:val="nil"/>
                <w:right w:val="nil"/>
                <w:between w:val="nil"/>
              </w:pBdr>
              <w:spacing w:line="240" w:lineRule="auto"/>
              <w:rPr>
                <w:i/>
              </w:rPr>
            </w:pPr>
            <w:r>
              <w:rPr>
                <w:i/>
              </w:rPr>
              <w:t>GOAL: Design, facilitate and administer a Community Small Grants program that supports community-building activities within the district coalition area.</w:t>
            </w:r>
          </w:p>
        </w:tc>
      </w:tr>
      <w:tr w:rsidR="0089663A" w14:paraId="7F51C432" w14:textId="77777777">
        <w:tc>
          <w:tcPr>
            <w:tcW w:w="3315" w:type="dxa"/>
            <w:shd w:val="clear" w:color="auto" w:fill="6D9EEB"/>
            <w:tcMar>
              <w:top w:w="100" w:type="dxa"/>
              <w:left w:w="100" w:type="dxa"/>
              <w:bottom w:w="100" w:type="dxa"/>
              <w:right w:w="100" w:type="dxa"/>
            </w:tcMar>
          </w:tcPr>
          <w:p w14:paraId="232B9BA6" w14:textId="77777777" w:rsidR="0089663A" w:rsidRDefault="00000000">
            <w:pPr>
              <w:widowControl w:val="0"/>
              <w:spacing w:line="240" w:lineRule="auto"/>
              <w:rPr>
                <w:b/>
              </w:rPr>
            </w:pPr>
            <w:r>
              <w:rPr>
                <w:b/>
              </w:rPr>
              <w:t>ACTIVITIES</w:t>
            </w:r>
          </w:p>
        </w:tc>
        <w:tc>
          <w:tcPr>
            <w:tcW w:w="6045" w:type="dxa"/>
            <w:shd w:val="clear" w:color="auto" w:fill="6D9EEB"/>
            <w:tcMar>
              <w:top w:w="100" w:type="dxa"/>
              <w:left w:w="100" w:type="dxa"/>
              <w:bottom w:w="100" w:type="dxa"/>
              <w:right w:w="100" w:type="dxa"/>
            </w:tcMar>
          </w:tcPr>
          <w:p w14:paraId="5AFEE2DB" w14:textId="77777777" w:rsidR="0089663A" w:rsidRDefault="00000000">
            <w:pPr>
              <w:widowControl w:val="0"/>
              <w:spacing w:line="240" w:lineRule="auto"/>
              <w:rPr>
                <w:b/>
              </w:rPr>
            </w:pPr>
            <w:r>
              <w:rPr>
                <w:b/>
              </w:rPr>
              <w:t>DELIVERABLES</w:t>
            </w:r>
          </w:p>
        </w:tc>
      </w:tr>
      <w:tr w:rsidR="0089663A" w14:paraId="7B508329" w14:textId="77777777">
        <w:tc>
          <w:tcPr>
            <w:tcW w:w="3315" w:type="dxa"/>
            <w:shd w:val="clear" w:color="auto" w:fill="auto"/>
            <w:tcMar>
              <w:top w:w="100" w:type="dxa"/>
              <w:left w:w="100" w:type="dxa"/>
              <w:bottom w:w="100" w:type="dxa"/>
              <w:right w:w="100" w:type="dxa"/>
            </w:tcMar>
          </w:tcPr>
          <w:p w14:paraId="7EE0ADCB" w14:textId="77777777" w:rsidR="0089663A" w:rsidRDefault="00000000">
            <w:pPr>
              <w:widowControl w:val="0"/>
              <w:pBdr>
                <w:top w:val="nil"/>
                <w:left w:val="nil"/>
                <w:bottom w:val="nil"/>
                <w:right w:val="nil"/>
                <w:between w:val="nil"/>
              </w:pBdr>
              <w:spacing w:line="240" w:lineRule="auto"/>
              <w:rPr>
                <w:b/>
              </w:rPr>
            </w:pPr>
            <w:r>
              <w:rPr>
                <w:b/>
              </w:rPr>
              <w:t>Design, Promote, Launch</w:t>
            </w:r>
          </w:p>
        </w:tc>
        <w:tc>
          <w:tcPr>
            <w:tcW w:w="6045" w:type="dxa"/>
            <w:shd w:val="clear" w:color="auto" w:fill="auto"/>
            <w:tcMar>
              <w:top w:w="100" w:type="dxa"/>
              <w:left w:w="100" w:type="dxa"/>
              <w:bottom w:w="100" w:type="dxa"/>
              <w:right w:w="100" w:type="dxa"/>
            </w:tcMar>
          </w:tcPr>
          <w:p w14:paraId="0C7839DD" w14:textId="4CBB990E" w:rsidR="0089663A" w:rsidRDefault="006830A0">
            <w:pPr>
              <w:widowControl w:val="0"/>
              <w:pBdr>
                <w:top w:val="nil"/>
                <w:left w:val="nil"/>
                <w:bottom w:val="nil"/>
                <w:right w:val="nil"/>
                <w:between w:val="nil"/>
              </w:pBdr>
              <w:spacing w:line="240" w:lineRule="auto"/>
            </w:pPr>
            <w:r>
              <w:t xml:space="preserve">D4C has one grant cycle per year.  Our grant applications are opened in late fall, grantees selected by December and grants distributed in early January. Grant availability is advertised in the D4 Voices Newsletter, on our website and through media outlets in every neighborhood association.  </w:t>
            </w:r>
          </w:p>
        </w:tc>
      </w:tr>
      <w:tr w:rsidR="0089663A" w14:paraId="4077EB6B" w14:textId="77777777">
        <w:tc>
          <w:tcPr>
            <w:tcW w:w="3315" w:type="dxa"/>
            <w:shd w:val="clear" w:color="auto" w:fill="auto"/>
            <w:tcMar>
              <w:top w:w="100" w:type="dxa"/>
              <w:left w:w="100" w:type="dxa"/>
              <w:bottom w:w="100" w:type="dxa"/>
              <w:right w:w="100" w:type="dxa"/>
            </w:tcMar>
          </w:tcPr>
          <w:p w14:paraId="5AC4BEB8" w14:textId="77777777" w:rsidR="0089663A" w:rsidRDefault="00000000">
            <w:pPr>
              <w:widowControl w:val="0"/>
              <w:pBdr>
                <w:top w:val="nil"/>
                <w:left w:val="nil"/>
                <w:bottom w:val="nil"/>
                <w:right w:val="nil"/>
                <w:between w:val="nil"/>
              </w:pBdr>
              <w:spacing w:line="240" w:lineRule="auto"/>
              <w:rPr>
                <w:b/>
              </w:rPr>
            </w:pPr>
            <w:r>
              <w:rPr>
                <w:b/>
              </w:rPr>
              <w:t>Award, Administer, Report</w:t>
            </w:r>
          </w:p>
        </w:tc>
        <w:tc>
          <w:tcPr>
            <w:tcW w:w="6045" w:type="dxa"/>
            <w:shd w:val="clear" w:color="auto" w:fill="auto"/>
            <w:tcMar>
              <w:top w:w="100" w:type="dxa"/>
              <w:left w:w="100" w:type="dxa"/>
              <w:bottom w:w="100" w:type="dxa"/>
              <w:right w:w="100" w:type="dxa"/>
            </w:tcMar>
          </w:tcPr>
          <w:p w14:paraId="48D57861" w14:textId="3E0BEE9A" w:rsidR="0089663A" w:rsidRDefault="006830A0">
            <w:pPr>
              <w:widowControl w:val="0"/>
              <w:pBdr>
                <w:top w:val="nil"/>
                <w:left w:val="nil"/>
                <w:bottom w:val="nil"/>
                <w:right w:val="nil"/>
                <w:between w:val="nil"/>
              </w:pBdr>
              <w:spacing w:line="240" w:lineRule="auto"/>
            </w:pPr>
            <w:r>
              <w:t>The grant selection committee is made up of community members applying for this committee</w:t>
            </w:r>
            <w:r w:rsidR="00A00DAB">
              <w:t xml:space="preserve"> and </w:t>
            </w:r>
            <w:r>
              <w:t>grant committee members returning from the previous year.</w:t>
            </w:r>
            <w:r w:rsidR="00A00DAB">
              <w:t xml:space="preserve"> </w:t>
            </w:r>
            <w:r>
              <w:t xml:space="preserve">D4C staff has </w:t>
            </w:r>
            <w:proofErr w:type="gramStart"/>
            <w:r>
              <w:t>oversite</w:t>
            </w:r>
            <w:proofErr w:type="gramEnd"/>
            <w:r>
              <w:t xml:space="preserve"> of the entire process, including monitoring receipts against grant expenditures, getting letters of agreement signed by grantees guaranteeing the money will be spent according to the scope of the grant, </w:t>
            </w:r>
            <w:r w:rsidR="00A00DAB">
              <w:t xml:space="preserve">and closing out each grant.  </w:t>
            </w:r>
          </w:p>
        </w:tc>
      </w:tr>
    </w:tbl>
    <w:p w14:paraId="538F3AF7" w14:textId="77777777" w:rsidR="0089663A" w:rsidRDefault="0089663A"/>
    <w:p w14:paraId="55D5E35A" w14:textId="77777777" w:rsidR="00C252E8" w:rsidRDefault="00C252E8"/>
    <w:p w14:paraId="0672D8A7" w14:textId="77777777" w:rsidR="00C252E8" w:rsidRDefault="00C252E8"/>
    <w:p w14:paraId="13DB3D8C" w14:textId="77777777" w:rsidR="00C252E8" w:rsidRDefault="00C252E8"/>
    <w:p w14:paraId="6C8F4D53" w14:textId="77777777" w:rsidR="00C252E8" w:rsidRDefault="00C252E8"/>
    <w:p w14:paraId="3468E469" w14:textId="77777777" w:rsidR="00C252E8" w:rsidRDefault="00C252E8"/>
    <w:p w14:paraId="65421BA4" w14:textId="77777777" w:rsidR="00C252E8" w:rsidRDefault="00C252E8"/>
    <w:p w14:paraId="7AB3BB4A" w14:textId="77777777" w:rsidR="00C252E8" w:rsidRDefault="00C252E8"/>
    <w:p w14:paraId="11594355" w14:textId="77777777" w:rsidR="00C252E8" w:rsidRDefault="00C252E8"/>
    <w:p w14:paraId="403C34ED" w14:textId="77777777" w:rsidR="00C252E8" w:rsidRDefault="00C252E8"/>
    <w:p w14:paraId="53F4EB7E" w14:textId="77777777" w:rsidR="00C252E8" w:rsidRDefault="00C252E8"/>
    <w:p w14:paraId="3EA5DA48" w14:textId="77777777" w:rsidR="00C252E8" w:rsidRDefault="00C252E8"/>
    <w:p w14:paraId="3F25124A" w14:textId="77777777" w:rsidR="00C252E8" w:rsidRDefault="00C252E8"/>
    <w:p w14:paraId="601C65AC" w14:textId="77777777" w:rsidR="00C252E8" w:rsidRDefault="00C252E8"/>
    <w:p w14:paraId="7D6CDB6C" w14:textId="77777777" w:rsidR="00C252E8" w:rsidRDefault="00C252E8"/>
    <w:p w14:paraId="0620A8B7" w14:textId="77777777" w:rsidR="00C252E8" w:rsidRDefault="00C252E8"/>
    <w:p w14:paraId="314CD0B4" w14:textId="77777777" w:rsidR="00C252E8" w:rsidRDefault="00C252E8"/>
    <w:p w14:paraId="79F8A00C" w14:textId="77777777" w:rsidR="00C252E8" w:rsidRDefault="00C252E8"/>
    <w:p w14:paraId="5162C19D" w14:textId="77777777" w:rsidR="00C252E8" w:rsidRDefault="00C252E8"/>
    <w:p w14:paraId="2DDC52D4" w14:textId="2B6C749E" w:rsidR="00C252E8" w:rsidRDefault="00C252E8" w:rsidP="00C252E8">
      <w:pPr>
        <w:jc w:val="center"/>
        <w:rPr>
          <w:sz w:val="28"/>
          <w:szCs w:val="28"/>
        </w:rPr>
      </w:pPr>
      <w:r>
        <w:rPr>
          <w:sz w:val="28"/>
          <w:szCs w:val="28"/>
        </w:rPr>
        <w:t>ATTACHMENT A</w:t>
      </w:r>
    </w:p>
    <w:p w14:paraId="57569121" w14:textId="77777777" w:rsidR="00C252E8" w:rsidRDefault="00C252E8" w:rsidP="00C252E8">
      <w:pPr>
        <w:shd w:val="clear" w:color="auto" w:fill="FFFFFF"/>
        <w:tabs>
          <w:tab w:val="num" w:pos="720"/>
        </w:tabs>
        <w:spacing w:after="60" w:line="240" w:lineRule="auto"/>
        <w:jc w:val="center"/>
        <w:rPr>
          <w:b/>
          <w:bCs/>
        </w:rPr>
      </w:pPr>
      <w:r>
        <w:rPr>
          <w:b/>
          <w:bCs/>
        </w:rPr>
        <w:t xml:space="preserve">District 4 Coalition </w:t>
      </w:r>
    </w:p>
    <w:p w14:paraId="60CE40CA" w14:textId="6466D06B" w:rsidR="00C252E8" w:rsidRDefault="00C252E8" w:rsidP="00C252E8">
      <w:pPr>
        <w:shd w:val="clear" w:color="auto" w:fill="FFFFFF"/>
        <w:tabs>
          <w:tab w:val="num" w:pos="720"/>
        </w:tabs>
        <w:spacing w:after="60" w:line="240" w:lineRule="auto"/>
        <w:jc w:val="center"/>
        <w:rPr>
          <w:b/>
          <w:bCs/>
        </w:rPr>
      </w:pPr>
      <w:r w:rsidRPr="00E33E1A">
        <w:rPr>
          <w:b/>
          <w:bCs/>
        </w:rPr>
        <w:t>MEMBERSHIP BENEFITS</w:t>
      </w:r>
    </w:p>
    <w:p w14:paraId="63986CEF" w14:textId="77777777" w:rsidR="00C252E8" w:rsidRPr="00E33E1A" w:rsidRDefault="00C252E8" w:rsidP="00C252E8">
      <w:pPr>
        <w:shd w:val="clear" w:color="auto" w:fill="FFFFFF"/>
        <w:tabs>
          <w:tab w:val="num" w:pos="720"/>
        </w:tabs>
        <w:spacing w:after="60" w:line="240" w:lineRule="auto"/>
        <w:jc w:val="center"/>
        <w:rPr>
          <w:b/>
          <w:bCs/>
        </w:rPr>
      </w:pPr>
    </w:p>
    <w:p w14:paraId="6997E7B6" w14:textId="77777777" w:rsidR="00C252E8" w:rsidRDefault="00C252E8" w:rsidP="00C252E8">
      <w:pPr>
        <w:pStyle w:val="ListParagraph"/>
        <w:numPr>
          <w:ilvl w:val="0"/>
          <w:numId w:val="6"/>
        </w:numPr>
        <w:shd w:val="clear" w:color="auto" w:fill="FFFFFF"/>
        <w:tabs>
          <w:tab w:val="num" w:pos="720"/>
        </w:tabs>
        <w:spacing w:after="60" w:line="240" w:lineRule="auto"/>
      </w:pPr>
      <w:r>
        <w:t>General liability insurance covered for the organization.</w:t>
      </w:r>
    </w:p>
    <w:p w14:paraId="03A117A0" w14:textId="77777777" w:rsidR="00C252E8" w:rsidRDefault="00C252E8" w:rsidP="00C252E8">
      <w:pPr>
        <w:pStyle w:val="ListParagraph"/>
        <w:numPr>
          <w:ilvl w:val="0"/>
          <w:numId w:val="6"/>
        </w:numPr>
        <w:shd w:val="clear" w:color="auto" w:fill="FFFFFF"/>
        <w:tabs>
          <w:tab w:val="num" w:pos="720"/>
        </w:tabs>
        <w:spacing w:after="60" w:line="240" w:lineRule="auto"/>
      </w:pPr>
      <w:r>
        <w:t>Directors and Officers Insurance covered for the organization.</w:t>
      </w:r>
    </w:p>
    <w:p w14:paraId="5613F4D2" w14:textId="77777777" w:rsidR="00C252E8" w:rsidRDefault="00C252E8" w:rsidP="00C252E8">
      <w:pPr>
        <w:pStyle w:val="ListParagraph"/>
        <w:numPr>
          <w:ilvl w:val="0"/>
          <w:numId w:val="6"/>
        </w:numPr>
        <w:shd w:val="clear" w:color="auto" w:fill="FFFFFF"/>
        <w:tabs>
          <w:tab w:val="num" w:pos="720"/>
        </w:tabs>
        <w:spacing w:after="60" w:line="240" w:lineRule="auto"/>
      </w:pPr>
      <w:r>
        <w:t>Fiscal Sponsorship provided to qualifying organizations.</w:t>
      </w:r>
    </w:p>
    <w:p w14:paraId="56A3EFC2" w14:textId="77777777" w:rsidR="00C252E8" w:rsidRDefault="00C252E8" w:rsidP="00C252E8">
      <w:pPr>
        <w:pStyle w:val="ListParagraph"/>
        <w:numPr>
          <w:ilvl w:val="0"/>
          <w:numId w:val="6"/>
        </w:numPr>
        <w:shd w:val="clear" w:color="auto" w:fill="FFFFFF"/>
        <w:tabs>
          <w:tab w:val="num" w:pos="720"/>
        </w:tabs>
        <w:spacing w:after="60" w:line="240" w:lineRule="auto"/>
      </w:pPr>
      <w:r>
        <w:t>Mailing lists help</w:t>
      </w:r>
    </w:p>
    <w:p w14:paraId="6A31CCA7" w14:textId="77777777" w:rsidR="00C252E8" w:rsidRDefault="00C252E8" w:rsidP="00C252E8">
      <w:pPr>
        <w:pStyle w:val="ListParagraph"/>
        <w:numPr>
          <w:ilvl w:val="0"/>
          <w:numId w:val="6"/>
        </w:numPr>
        <w:shd w:val="clear" w:color="auto" w:fill="FFFFFF"/>
        <w:tabs>
          <w:tab w:val="num" w:pos="720"/>
        </w:tabs>
        <w:spacing w:after="60" w:line="240" w:lineRule="auto"/>
      </w:pPr>
      <w:r>
        <w:t>Website IT support when needed.</w:t>
      </w:r>
    </w:p>
    <w:p w14:paraId="13850115"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Website Comprehensive calendars serving each neighborhood and the Coalition overall. </w:t>
      </w:r>
    </w:p>
    <w:p w14:paraId="70873102" w14:textId="77777777" w:rsidR="00C252E8" w:rsidRDefault="00C252E8" w:rsidP="00C252E8">
      <w:pPr>
        <w:pStyle w:val="ListParagraph"/>
        <w:numPr>
          <w:ilvl w:val="0"/>
          <w:numId w:val="6"/>
        </w:numPr>
        <w:shd w:val="clear" w:color="auto" w:fill="FFFFFF"/>
        <w:tabs>
          <w:tab w:val="num" w:pos="720"/>
        </w:tabs>
        <w:spacing w:after="60" w:line="240" w:lineRule="auto"/>
      </w:pPr>
      <w:r>
        <w:t>Free trainings on subjects defined by the Board of Directors and neighborhood needs.</w:t>
      </w:r>
    </w:p>
    <w:p w14:paraId="0D700447" w14:textId="77777777" w:rsidR="00C252E8" w:rsidRDefault="00C252E8" w:rsidP="00C252E8">
      <w:pPr>
        <w:pStyle w:val="ListParagraph"/>
        <w:numPr>
          <w:ilvl w:val="0"/>
          <w:numId w:val="6"/>
        </w:numPr>
        <w:shd w:val="clear" w:color="auto" w:fill="FFFFFF"/>
        <w:tabs>
          <w:tab w:val="num" w:pos="720"/>
        </w:tabs>
        <w:spacing w:after="60" w:line="240" w:lineRule="auto"/>
      </w:pPr>
      <w:r>
        <w:t>Voting privileges regarding advocacy decisions impacting the organization overall, District 4 in total, and individual neighborhoods as desired.</w:t>
      </w:r>
    </w:p>
    <w:p w14:paraId="1D60D6A9" w14:textId="77777777" w:rsidR="00C252E8" w:rsidRDefault="00C252E8" w:rsidP="00C252E8">
      <w:pPr>
        <w:pStyle w:val="ListParagraph"/>
        <w:numPr>
          <w:ilvl w:val="0"/>
          <w:numId w:val="6"/>
        </w:numPr>
        <w:shd w:val="clear" w:color="auto" w:fill="FFFFFF"/>
        <w:tabs>
          <w:tab w:val="num" w:pos="720"/>
        </w:tabs>
        <w:spacing w:after="60" w:line="240" w:lineRule="auto"/>
      </w:pPr>
      <w:r>
        <w:t>Neighborhood Association election oversight and certification</w:t>
      </w:r>
    </w:p>
    <w:p w14:paraId="2717D415"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Priority in small grant disbursements </w:t>
      </w:r>
    </w:p>
    <w:p w14:paraId="582FF66E" w14:textId="77777777" w:rsidR="00C252E8" w:rsidRDefault="00C252E8" w:rsidP="00C252E8">
      <w:pPr>
        <w:pStyle w:val="ListParagraph"/>
        <w:numPr>
          <w:ilvl w:val="0"/>
          <w:numId w:val="6"/>
        </w:numPr>
        <w:shd w:val="clear" w:color="auto" w:fill="FFFFFF"/>
        <w:tabs>
          <w:tab w:val="num" w:pos="720"/>
        </w:tabs>
        <w:spacing w:after="60" w:line="240" w:lineRule="auto"/>
      </w:pPr>
      <w:r>
        <w:t>$500 stipend for communication needs</w:t>
      </w:r>
    </w:p>
    <w:p w14:paraId="430DBAC5" w14:textId="77777777" w:rsidR="00C252E8" w:rsidRDefault="00C252E8" w:rsidP="00C252E8">
      <w:pPr>
        <w:pStyle w:val="ListParagraph"/>
        <w:numPr>
          <w:ilvl w:val="0"/>
          <w:numId w:val="6"/>
        </w:numPr>
        <w:shd w:val="clear" w:color="auto" w:fill="FFFFFF"/>
        <w:tabs>
          <w:tab w:val="num" w:pos="720"/>
        </w:tabs>
        <w:spacing w:after="60" w:line="240" w:lineRule="auto"/>
      </w:pPr>
      <w:r>
        <w:t>Access to a nonprofit attorney and accountant that understands your organization, its accounting and legal needs.  There may be costs affiliated with this benefit.</w:t>
      </w:r>
    </w:p>
    <w:p w14:paraId="00C2E51F"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Benefactors of </w:t>
      </w:r>
      <w:proofErr w:type="gramStart"/>
      <w:r>
        <w:t>end of year</w:t>
      </w:r>
      <w:proofErr w:type="gramEnd"/>
      <w:r>
        <w:t xml:space="preserve"> revenues if available</w:t>
      </w:r>
    </w:p>
    <w:p w14:paraId="4FDC89A9" w14:textId="77777777" w:rsidR="00C252E8" w:rsidRDefault="00C252E8" w:rsidP="00C252E8">
      <w:pPr>
        <w:pStyle w:val="ListParagraph"/>
        <w:numPr>
          <w:ilvl w:val="0"/>
          <w:numId w:val="6"/>
        </w:numPr>
        <w:shd w:val="clear" w:color="auto" w:fill="FFFFFF"/>
        <w:tabs>
          <w:tab w:val="num" w:pos="720"/>
        </w:tabs>
        <w:spacing w:after="60" w:line="240" w:lineRule="auto"/>
      </w:pPr>
      <w:r>
        <w:t>Access to City information, issues, partners, and elected officials</w:t>
      </w:r>
    </w:p>
    <w:p w14:paraId="5A9A0976" w14:textId="77777777" w:rsidR="00C252E8" w:rsidRDefault="00C252E8" w:rsidP="00C252E8">
      <w:pPr>
        <w:pStyle w:val="ListParagraph"/>
        <w:numPr>
          <w:ilvl w:val="0"/>
          <w:numId w:val="6"/>
        </w:numPr>
        <w:shd w:val="clear" w:color="auto" w:fill="FFFFFF"/>
        <w:tabs>
          <w:tab w:val="num" w:pos="720"/>
        </w:tabs>
        <w:spacing w:after="60" w:line="240" w:lineRule="auto"/>
      </w:pPr>
      <w:r>
        <w:t>Archiving records for retention and keeping the city’s website updated with NA information as required.</w:t>
      </w:r>
    </w:p>
    <w:p w14:paraId="6269DCD7" w14:textId="77777777" w:rsidR="00C252E8" w:rsidRDefault="00C252E8" w:rsidP="00C252E8">
      <w:pPr>
        <w:pStyle w:val="ListParagraph"/>
        <w:numPr>
          <w:ilvl w:val="0"/>
          <w:numId w:val="6"/>
        </w:numPr>
        <w:shd w:val="clear" w:color="auto" w:fill="FFFFFF"/>
        <w:tabs>
          <w:tab w:val="num" w:pos="720"/>
        </w:tabs>
        <w:spacing w:after="60" w:line="240" w:lineRule="auto"/>
      </w:pPr>
      <w:r>
        <w:t>Mailing Address if needed.</w:t>
      </w:r>
    </w:p>
    <w:p w14:paraId="124A104E"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Coalition wide advocacy for issues impacting Coalition NA’s </w:t>
      </w:r>
    </w:p>
    <w:p w14:paraId="3E603EE7"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Free technical assistance on a range of subjects impacting your organization, </w:t>
      </w:r>
    </w:p>
    <w:p w14:paraId="0D59F119"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Serves as information conduit for the city to get information to the neighborhood associations and serve as an information access point for </w:t>
      </w:r>
      <w:proofErr w:type="gramStart"/>
      <w:r>
        <w:t>all things</w:t>
      </w:r>
      <w:proofErr w:type="gramEnd"/>
      <w:r>
        <w:t xml:space="preserve"> neighborhoods.</w:t>
      </w:r>
    </w:p>
    <w:p w14:paraId="4E830301"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Assistance with your taxes and training on completing CT12s and 990s. Individual neighborhood consultations with the accountant, under some circumstances the NA may be charged.   </w:t>
      </w:r>
    </w:p>
    <w:p w14:paraId="13171CAD"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A page monthly in D4Voices, to write about what is happening in your neighborhood. This goes out </w:t>
      </w:r>
      <w:r w:rsidRPr="00B25C2A">
        <w:rPr>
          <w:highlight w:val="yellow"/>
        </w:rPr>
        <w:t>to three thousand</w:t>
      </w:r>
      <w:r>
        <w:t xml:space="preserve"> people and serves to increase membership to NAs. </w:t>
      </w:r>
    </w:p>
    <w:p w14:paraId="78B3CE1E" w14:textId="77777777" w:rsidR="00C252E8" w:rsidRDefault="00C252E8" w:rsidP="00C252E8">
      <w:pPr>
        <w:pStyle w:val="ListParagraph"/>
        <w:numPr>
          <w:ilvl w:val="0"/>
          <w:numId w:val="6"/>
        </w:numPr>
        <w:shd w:val="clear" w:color="auto" w:fill="FFFFFF"/>
        <w:tabs>
          <w:tab w:val="num" w:pos="720"/>
        </w:tabs>
        <w:spacing w:after="60" w:line="240" w:lineRule="auto"/>
      </w:pPr>
      <w:r>
        <w:t>Access to committees and information regarding land use and transportation, public safety, and livability, houselessness, the arts</w:t>
      </w:r>
    </w:p>
    <w:p w14:paraId="24F75AB9"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 Lending library of tables, audio equipment, clean-up supplies, canopies (varied sizes)</w:t>
      </w:r>
    </w:p>
    <w:p w14:paraId="40602E91" w14:textId="77777777" w:rsidR="00C252E8" w:rsidRDefault="00C252E8" w:rsidP="00C252E8">
      <w:pPr>
        <w:pStyle w:val="ListParagraph"/>
        <w:numPr>
          <w:ilvl w:val="0"/>
          <w:numId w:val="6"/>
        </w:numPr>
        <w:shd w:val="clear" w:color="auto" w:fill="FFFFFF"/>
        <w:tabs>
          <w:tab w:val="num" w:pos="720"/>
        </w:tabs>
        <w:spacing w:after="60" w:line="240" w:lineRule="auto"/>
      </w:pPr>
      <w:r>
        <w:t>Free Printing Services</w:t>
      </w:r>
    </w:p>
    <w:p w14:paraId="44E755D4" w14:textId="77777777" w:rsidR="00C252E8" w:rsidRDefault="00C252E8" w:rsidP="00C252E8">
      <w:pPr>
        <w:pStyle w:val="ListParagraph"/>
        <w:numPr>
          <w:ilvl w:val="0"/>
          <w:numId w:val="6"/>
        </w:numPr>
        <w:shd w:val="clear" w:color="auto" w:fill="FFFFFF"/>
        <w:tabs>
          <w:tab w:val="num" w:pos="720"/>
        </w:tabs>
        <w:spacing w:after="60" w:line="240" w:lineRule="auto"/>
      </w:pPr>
      <w:r>
        <w:t>Small Grants, Oregon Community Foundation Grant</w:t>
      </w:r>
    </w:p>
    <w:p w14:paraId="79D48818" w14:textId="77777777" w:rsidR="00C252E8" w:rsidRDefault="00C252E8" w:rsidP="00C252E8">
      <w:pPr>
        <w:pStyle w:val="ListParagraph"/>
        <w:numPr>
          <w:ilvl w:val="0"/>
          <w:numId w:val="6"/>
        </w:numPr>
        <w:shd w:val="clear" w:color="auto" w:fill="FFFFFF"/>
        <w:tabs>
          <w:tab w:val="num" w:pos="720"/>
        </w:tabs>
        <w:spacing w:after="60" w:line="240" w:lineRule="auto"/>
      </w:pPr>
      <w:r>
        <w:t xml:space="preserve">Watershed management services and consultations for Neighborhood </w:t>
      </w:r>
      <w:proofErr w:type="spellStart"/>
      <w:r>
        <w:t>Assoications</w:t>
      </w:r>
      <w:proofErr w:type="spellEnd"/>
      <w:r>
        <w:t xml:space="preserve"> and Community Based Organizations, Schools and individual residents</w:t>
      </w:r>
    </w:p>
    <w:p w14:paraId="6975F801" w14:textId="77777777" w:rsidR="00C252E8" w:rsidRDefault="00C252E8" w:rsidP="00C252E8">
      <w:pPr>
        <w:shd w:val="clear" w:color="auto" w:fill="FFFFFF"/>
        <w:tabs>
          <w:tab w:val="num" w:pos="720"/>
        </w:tabs>
        <w:spacing w:after="60" w:line="240" w:lineRule="auto"/>
      </w:pPr>
      <w:r>
        <w:t xml:space="preserve">     </w:t>
      </w:r>
    </w:p>
    <w:p w14:paraId="6DB81ECB" w14:textId="77777777" w:rsidR="00C252E8" w:rsidRDefault="00C252E8" w:rsidP="00C252E8">
      <w:pPr>
        <w:shd w:val="clear" w:color="auto" w:fill="FFFFFF"/>
        <w:tabs>
          <w:tab w:val="num" w:pos="720"/>
        </w:tabs>
        <w:spacing w:after="60" w:line="240" w:lineRule="auto"/>
      </w:pPr>
    </w:p>
    <w:p w14:paraId="4B82492E" w14:textId="77777777" w:rsidR="00C252E8" w:rsidRDefault="00C252E8" w:rsidP="00C252E8">
      <w:pPr>
        <w:shd w:val="clear" w:color="auto" w:fill="FFFFFF"/>
        <w:tabs>
          <w:tab w:val="num" w:pos="720"/>
        </w:tabs>
        <w:spacing w:after="60" w:line="240" w:lineRule="auto"/>
      </w:pPr>
    </w:p>
    <w:p w14:paraId="603E583B" w14:textId="77777777" w:rsidR="00C252E8" w:rsidRDefault="00C252E8" w:rsidP="00C252E8">
      <w:pPr>
        <w:shd w:val="clear" w:color="auto" w:fill="FFFFFF"/>
        <w:tabs>
          <w:tab w:val="num" w:pos="720"/>
        </w:tabs>
        <w:spacing w:after="60" w:line="240" w:lineRule="auto"/>
      </w:pPr>
    </w:p>
    <w:p w14:paraId="52CBA633" w14:textId="77777777" w:rsidR="00C252E8" w:rsidRDefault="00C252E8" w:rsidP="00C252E8">
      <w:pPr>
        <w:shd w:val="clear" w:color="auto" w:fill="FFFFFF"/>
        <w:tabs>
          <w:tab w:val="num" w:pos="720"/>
        </w:tabs>
        <w:spacing w:after="60" w:line="240" w:lineRule="auto"/>
      </w:pPr>
    </w:p>
    <w:p w14:paraId="69B3D967" w14:textId="77777777" w:rsidR="00C252E8" w:rsidRDefault="00C252E8" w:rsidP="00C252E8">
      <w:pPr>
        <w:shd w:val="clear" w:color="auto" w:fill="FFFFFF"/>
        <w:tabs>
          <w:tab w:val="num" w:pos="720"/>
        </w:tabs>
        <w:spacing w:after="60" w:line="240" w:lineRule="auto"/>
        <w:jc w:val="center"/>
        <w:rPr>
          <w:b/>
          <w:bCs/>
        </w:rPr>
      </w:pPr>
    </w:p>
    <w:p w14:paraId="33A82D52" w14:textId="77777777" w:rsidR="00C252E8" w:rsidRDefault="00C252E8" w:rsidP="00C252E8">
      <w:pPr>
        <w:shd w:val="clear" w:color="auto" w:fill="FFFFFF"/>
        <w:tabs>
          <w:tab w:val="num" w:pos="720"/>
        </w:tabs>
        <w:spacing w:after="60" w:line="240" w:lineRule="auto"/>
        <w:jc w:val="center"/>
        <w:rPr>
          <w:b/>
          <w:bCs/>
        </w:rPr>
      </w:pPr>
    </w:p>
    <w:p w14:paraId="1E801538" w14:textId="77777777" w:rsidR="00C252E8" w:rsidRPr="00E33E1A" w:rsidRDefault="00C252E8" w:rsidP="00C252E8">
      <w:pPr>
        <w:shd w:val="clear" w:color="auto" w:fill="FFFFFF"/>
        <w:tabs>
          <w:tab w:val="num" w:pos="720"/>
        </w:tabs>
        <w:spacing w:after="60" w:line="240" w:lineRule="auto"/>
        <w:jc w:val="center"/>
        <w:rPr>
          <w:b/>
          <w:bCs/>
        </w:rPr>
      </w:pPr>
      <w:r w:rsidRPr="00E33E1A">
        <w:rPr>
          <w:b/>
          <w:bCs/>
        </w:rPr>
        <w:t>MEMBERSHIP DUTIES</w:t>
      </w:r>
    </w:p>
    <w:p w14:paraId="32BAD5D1" w14:textId="77777777" w:rsidR="00C252E8" w:rsidRDefault="00C252E8" w:rsidP="00C252E8">
      <w:pPr>
        <w:pStyle w:val="ListParagraph"/>
        <w:numPr>
          <w:ilvl w:val="0"/>
          <w:numId w:val="7"/>
        </w:numPr>
        <w:shd w:val="clear" w:color="auto" w:fill="FFFFFF"/>
        <w:tabs>
          <w:tab w:val="num" w:pos="720"/>
        </w:tabs>
        <w:spacing w:after="60" w:line="240" w:lineRule="auto"/>
      </w:pPr>
      <w:r>
        <w:t>Be registered with the Oregon Secretary of State</w:t>
      </w:r>
    </w:p>
    <w:p w14:paraId="44A98FE9" w14:textId="77777777" w:rsidR="00C252E8" w:rsidRDefault="00C252E8" w:rsidP="00C252E8">
      <w:pPr>
        <w:pStyle w:val="ListParagraph"/>
        <w:numPr>
          <w:ilvl w:val="0"/>
          <w:numId w:val="7"/>
        </w:numPr>
        <w:shd w:val="clear" w:color="auto" w:fill="FFFFFF"/>
        <w:tabs>
          <w:tab w:val="num" w:pos="720"/>
        </w:tabs>
        <w:spacing w:after="60" w:line="240" w:lineRule="auto"/>
      </w:pPr>
      <w:r>
        <w:t xml:space="preserve">Meet the Neighborhood Association requirements as outlined in the Office of Neighborhood Involvement (ONI) Standards. </w:t>
      </w:r>
    </w:p>
    <w:p w14:paraId="3802C772" w14:textId="77777777" w:rsidR="00C252E8" w:rsidRDefault="00C252E8" w:rsidP="00C252E8">
      <w:pPr>
        <w:pStyle w:val="ListParagraph"/>
        <w:numPr>
          <w:ilvl w:val="0"/>
          <w:numId w:val="7"/>
        </w:numPr>
        <w:shd w:val="clear" w:color="auto" w:fill="FFFFFF"/>
        <w:tabs>
          <w:tab w:val="num" w:pos="720"/>
        </w:tabs>
        <w:spacing w:after="60" w:line="240" w:lineRule="auto"/>
      </w:pPr>
      <w:r>
        <w:t>Comply with Open Meeting Laws</w:t>
      </w:r>
    </w:p>
    <w:p w14:paraId="5DAA262C" w14:textId="77777777" w:rsidR="00C252E8" w:rsidRDefault="00C252E8" w:rsidP="00C252E8">
      <w:pPr>
        <w:pStyle w:val="ListParagraph"/>
        <w:numPr>
          <w:ilvl w:val="0"/>
          <w:numId w:val="7"/>
        </w:numPr>
        <w:shd w:val="clear" w:color="auto" w:fill="FFFFFF"/>
        <w:tabs>
          <w:tab w:val="num" w:pos="720"/>
        </w:tabs>
        <w:spacing w:after="60" w:line="240" w:lineRule="auto"/>
      </w:pPr>
      <w:r>
        <w:t>Understand the Duty of Loyalty</w:t>
      </w:r>
    </w:p>
    <w:p w14:paraId="638743F1" w14:textId="77777777" w:rsidR="00C252E8" w:rsidRDefault="00C252E8" w:rsidP="00C252E8">
      <w:pPr>
        <w:pStyle w:val="ListParagraph"/>
        <w:numPr>
          <w:ilvl w:val="0"/>
          <w:numId w:val="7"/>
        </w:numPr>
        <w:shd w:val="clear" w:color="auto" w:fill="FFFFFF"/>
        <w:tabs>
          <w:tab w:val="num" w:pos="720"/>
        </w:tabs>
        <w:spacing w:after="60" w:line="240" w:lineRule="auto"/>
      </w:pPr>
      <w:r>
        <w:t>Conflict of Interest Statement signed by your Board Representative to the Coalition</w:t>
      </w:r>
    </w:p>
    <w:p w14:paraId="57466C36" w14:textId="77777777" w:rsidR="00C252E8" w:rsidRDefault="00C252E8" w:rsidP="00C252E8">
      <w:pPr>
        <w:pStyle w:val="ListParagraph"/>
        <w:numPr>
          <w:ilvl w:val="0"/>
          <w:numId w:val="7"/>
        </w:numPr>
        <w:shd w:val="clear" w:color="auto" w:fill="FFFFFF"/>
        <w:tabs>
          <w:tab w:val="num" w:pos="720"/>
        </w:tabs>
        <w:spacing w:after="60" w:line="240" w:lineRule="auto"/>
      </w:pPr>
      <w:r>
        <w:t xml:space="preserve">The neighborhood association selects and votes on the representative </w:t>
      </w:r>
      <w:proofErr w:type="gramStart"/>
      <w:r>
        <w:t>to</w:t>
      </w:r>
      <w:proofErr w:type="gramEnd"/>
      <w:r>
        <w:t xml:space="preserve"> the Coalition Board</w:t>
      </w:r>
    </w:p>
    <w:p w14:paraId="43B23087" w14:textId="77777777" w:rsidR="00C252E8" w:rsidRDefault="00C252E8" w:rsidP="00C252E8">
      <w:pPr>
        <w:pStyle w:val="ListParagraph"/>
        <w:numPr>
          <w:ilvl w:val="0"/>
          <w:numId w:val="7"/>
        </w:numPr>
        <w:shd w:val="clear" w:color="auto" w:fill="FFFFFF"/>
        <w:tabs>
          <w:tab w:val="num" w:pos="720"/>
        </w:tabs>
        <w:spacing w:after="60" w:line="240" w:lineRule="auto"/>
      </w:pPr>
      <w:r>
        <w:t xml:space="preserve">Consistently attends coalition meetings, if more than three meetings in a row are missed, you lose your voting privileges until the Board reinstates the NA. </w:t>
      </w:r>
    </w:p>
    <w:p w14:paraId="25FC8DE0" w14:textId="77777777" w:rsidR="00C252E8" w:rsidRDefault="00C252E8" w:rsidP="00C252E8">
      <w:pPr>
        <w:pStyle w:val="ListParagraph"/>
        <w:numPr>
          <w:ilvl w:val="0"/>
          <w:numId w:val="7"/>
        </w:numPr>
        <w:shd w:val="clear" w:color="auto" w:fill="FFFFFF"/>
        <w:tabs>
          <w:tab w:val="num" w:pos="720"/>
        </w:tabs>
        <w:spacing w:after="60" w:line="240" w:lineRule="auto"/>
      </w:pPr>
      <w:proofErr w:type="gramStart"/>
      <w:r>
        <w:t>Commits</w:t>
      </w:r>
      <w:proofErr w:type="gramEnd"/>
      <w:r>
        <w:t xml:space="preserve"> to </w:t>
      </w:r>
      <w:proofErr w:type="gramStart"/>
      <w:r>
        <w:t>attend</w:t>
      </w:r>
      <w:proofErr w:type="gramEnd"/>
      <w:r>
        <w:t xml:space="preserve"> new board member training. </w:t>
      </w:r>
    </w:p>
    <w:p w14:paraId="64DB9441" w14:textId="77777777" w:rsidR="00C252E8" w:rsidRDefault="00C252E8" w:rsidP="00C252E8">
      <w:pPr>
        <w:pStyle w:val="ListParagraph"/>
        <w:numPr>
          <w:ilvl w:val="0"/>
          <w:numId w:val="7"/>
        </w:numPr>
        <w:shd w:val="clear" w:color="auto" w:fill="FFFFFF"/>
        <w:tabs>
          <w:tab w:val="num" w:pos="720"/>
        </w:tabs>
        <w:spacing w:after="60" w:line="240" w:lineRule="auto"/>
      </w:pPr>
      <w:r>
        <w:t>Participates in at least one committee of the coalition</w:t>
      </w:r>
    </w:p>
    <w:p w14:paraId="56D35F33" w14:textId="77777777" w:rsidR="00C252E8" w:rsidRDefault="00C252E8" w:rsidP="00C252E8"/>
    <w:p w14:paraId="18611E25" w14:textId="77777777" w:rsidR="00C252E8" w:rsidRPr="00C252E8" w:rsidRDefault="00C252E8" w:rsidP="00C252E8">
      <w:pPr>
        <w:jc w:val="center"/>
        <w:rPr>
          <w:sz w:val="28"/>
          <w:szCs w:val="28"/>
        </w:rPr>
      </w:pPr>
    </w:p>
    <w:sectPr w:rsidR="00C252E8" w:rsidRPr="00C252E8" w:rsidSect="004D3D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5DDAC" w14:textId="77777777" w:rsidR="006D3DEF" w:rsidRDefault="006D3DEF" w:rsidP="00D8695F">
      <w:pPr>
        <w:spacing w:line="240" w:lineRule="auto"/>
      </w:pPr>
      <w:r>
        <w:separator/>
      </w:r>
    </w:p>
  </w:endnote>
  <w:endnote w:type="continuationSeparator" w:id="0">
    <w:p w14:paraId="4A1E7F32" w14:textId="77777777" w:rsidR="006D3DEF" w:rsidRDefault="006D3DEF" w:rsidP="00D86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DFE3" w14:textId="77777777" w:rsidR="00D8695F" w:rsidRDefault="00D86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4E69" w14:textId="77777777" w:rsidR="00D8695F" w:rsidRDefault="00D86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C38E" w14:textId="77777777" w:rsidR="00D8695F" w:rsidRDefault="00D86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19A78" w14:textId="77777777" w:rsidR="006D3DEF" w:rsidRDefault="006D3DEF" w:rsidP="00D8695F">
      <w:pPr>
        <w:spacing w:line="240" w:lineRule="auto"/>
      </w:pPr>
      <w:r>
        <w:separator/>
      </w:r>
    </w:p>
  </w:footnote>
  <w:footnote w:type="continuationSeparator" w:id="0">
    <w:p w14:paraId="71619053" w14:textId="77777777" w:rsidR="006D3DEF" w:rsidRDefault="006D3DEF" w:rsidP="00D869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B2A8" w14:textId="41DC0028" w:rsidR="00D8695F" w:rsidRDefault="00000000">
    <w:pPr>
      <w:pStyle w:val="Header"/>
    </w:pPr>
    <w:r>
      <w:rPr>
        <w:noProof/>
      </w:rPr>
      <w:pict w14:anchorId="01D41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31422"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5D6D" w14:textId="524F64B8" w:rsidR="00D8695F" w:rsidRDefault="00000000">
    <w:pPr>
      <w:pStyle w:val="Header"/>
    </w:pPr>
    <w:r>
      <w:rPr>
        <w:noProof/>
      </w:rPr>
      <w:pict w14:anchorId="58691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31423"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35B4" w14:textId="59CA15A7" w:rsidR="00D8695F" w:rsidRDefault="00000000">
    <w:pPr>
      <w:pStyle w:val="Header"/>
    </w:pPr>
    <w:r>
      <w:rPr>
        <w:noProof/>
      </w:rPr>
      <w:pict w14:anchorId="22C42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31421"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2F69"/>
    <w:multiLevelType w:val="hybridMultilevel"/>
    <w:tmpl w:val="9DE8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0413D"/>
    <w:multiLevelType w:val="hybridMultilevel"/>
    <w:tmpl w:val="1B2CBDE4"/>
    <w:lvl w:ilvl="0" w:tplc="0B365F72">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 w15:restartNumberingAfterBreak="0">
    <w:nsid w:val="3C7B7C51"/>
    <w:multiLevelType w:val="hybridMultilevel"/>
    <w:tmpl w:val="448A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07881"/>
    <w:multiLevelType w:val="hybridMultilevel"/>
    <w:tmpl w:val="6E622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2113A"/>
    <w:multiLevelType w:val="hybridMultilevel"/>
    <w:tmpl w:val="01F8D91C"/>
    <w:lvl w:ilvl="0" w:tplc="C0484344">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5" w15:restartNumberingAfterBreak="0">
    <w:nsid w:val="53B161BA"/>
    <w:multiLevelType w:val="hybridMultilevel"/>
    <w:tmpl w:val="F41C6F1C"/>
    <w:lvl w:ilvl="0" w:tplc="61543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4A33B6"/>
    <w:multiLevelType w:val="hybridMultilevel"/>
    <w:tmpl w:val="F41C6F1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27672811">
    <w:abstractNumId w:val="0"/>
  </w:num>
  <w:num w:numId="2" w16cid:durableId="876435019">
    <w:abstractNumId w:val="3"/>
  </w:num>
  <w:num w:numId="3" w16cid:durableId="1266962551">
    <w:abstractNumId w:val="5"/>
  </w:num>
  <w:num w:numId="4" w16cid:durableId="367068012">
    <w:abstractNumId w:val="2"/>
  </w:num>
  <w:num w:numId="5" w16cid:durableId="338655910">
    <w:abstractNumId w:val="6"/>
  </w:num>
  <w:num w:numId="6" w16cid:durableId="328169072">
    <w:abstractNumId w:val="1"/>
  </w:num>
  <w:num w:numId="7" w16cid:durableId="2035576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3A"/>
    <w:rsid w:val="00007269"/>
    <w:rsid w:val="000610EE"/>
    <w:rsid w:val="00142D0F"/>
    <w:rsid w:val="00143703"/>
    <w:rsid w:val="001A40FC"/>
    <w:rsid w:val="001E7F76"/>
    <w:rsid w:val="002B1FD9"/>
    <w:rsid w:val="002B655C"/>
    <w:rsid w:val="00402873"/>
    <w:rsid w:val="00426BCD"/>
    <w:rsid w:val="004D3DAC"/>
    <w:rsid w:val="00551958"/>
    <w:rsid w:val="00553D65"/>
    <w:rsid w:val="00554021"/>
    <w:rsid w:val="006458C6"/>
    <w:rsid w:val="006723F6"/>
    <w:rsid w:val="006830A0"/>
    <w:rsid w:val="006A307A"/>
    <w:rsid w:val="006D3DEF"/>
    <w:rsid w:val="007A32F4"/>
    <w:rsid w:val="00866BC3"/>
    <w:rsid w:val="0089663A"/>
    <w:rsid w:val="008A5391"/>
    <w:rsid w:val="00A00DAB"/>
    <w:rsid w:val="00A20E96"/>
    <w:rsid w:val="00AB1903"/>
    <w:rsid w:val="00BE17BF"/>
    <w:rsid w:val="00C02465"/>
    <w:rsid w:val="00C252E8"/>
    <w:rsid w:val="00C85C45"/>
    <w:rsid w:val="00D10439"/>
    <w:rsid w:val="00D312CE"/>
    <w:rsid w:val="00D51C4A"/>
    <w:rsid w:val="00D8695F"/>
    <w:rsid w:val="00E17E43"/>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D81E7"/>
  <w15:docId w15:val="{1F961D05-C213-41DB-9AD5-05469DA8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07269"/>
    <w:pPr>
      <w:ind w:left="720"/>
      <w:contextualSpacing/>
    </w:pPr>
  </w:style>
  <w:style w:type="paragraph" w:styleId="Header">
    <w:name w:val="header"/>
    <w:basedOn w:val="Normal"/>
    <w:link w:val="HeaderChar"/>
    <w:uiPriority w:val="99"/>
    <w:unhideWhenUsed/>
    <w:rsid w:val="00D8695F"/>
    <w:pPr>
      <w:tabs>
        <w:tab w:val="center" w:pos="4680"/>
        <w:tab w:val="right" w:pos="9360"/>
      </w:tabs>
      <w:spacing w:line="240" w:lineRule="auto"/>
    </w:pPr>
  </w:style>
  <w:style w:type="character" w:customStyle="1" w:styleId="HeaderChar">
    <w:name w:val="Header Char"/>
    <w:basedOn w:val="DefaultParagraphFont"/>
    <w:link w:val="Header"/>
    <w:uiPriority w:val="99"/>
    <w:rsid w:val="00D8695F"/>
  </w:style>
  <w:style w:type="paragraph" w:styleId="Footer">
    <w:name w:val="footer"/>
    <w:basedOn w:val="Normal"/>
    <w:link w:val="FooterChar"/>
    <w:uiPriority w:val="99"/>
    <w:unhideWhenUsed/>
    <w:rsid w:val="00D8695F"/>
    <w:pPr>
      <w:tabs>
        <w:tab w:val="center" w:pos="4680"/>
        <w:tab w:val="right" w:pos="9360"/>
      </w:tabs>
      <w:spacing w:line="240" w:lineRule="auto"/>
    </w:pPr>
  </w:style>
  <w:style w:type="character" w:customStyle="1" w:styleId="FooterChar">
    <w:name w:val="Footer Char"/>
    <w:basedOn w:val="DefaultParagraphFont"/>
    <w:link w:val="Footer"/>
    <w:uiPriority w:val="99"/>
    <w:rsid w:val="00D8695F"/>
  </w:style>
  <w:style w:type="paragraph" w:styleId="NoSpacing">
    <w:name w:val="No Spacing"/>
    <w:link w:val="NoSpacingChar"/>
    <w:uiPriority w:val="1"/>
    <w:qFormat/>
    <w:rsid w:val="004D3DAC"/>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4D3DAC"/>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434 nw 6TH aVENUE SUITE 201/202 pORTLAND OREGON 97209 districtfourcoaltion.org</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FOUR COALTION       fy 25-26 SCOPE OF WORK WITH PROJECTED DELIVERALBES</dc:title>
  <dc:creator>Darlene Urban Garrett</dc:creator>
  <cp:lastModifiedBy>Darlene Urban Garrett</cp:lastModifiedBy>
  <cp:revision>3</cp:revision>
  <dcterms:created xsi:type="dcterms:W3CDTF">2025-06-20T14:51:00Z</dcterms:created>
  <dcterms:modified xsi:type="dcterms:W3CDTF">2025-06-23T17:49:00Z</dcterms:modified>
</cp:coreProperties>
</file>