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C7" w:rsidRDefault="008E4D51" w:rsidP="00DD335C">
      <w:pPr>
        <w:ind w:left="720" w:hanging="360"/>
      </w:pPr>
      <w:r>
        <w:t>4/02/2019 Talking Points.</w:t>
      </w:r>
    </w:p>
    <w:p w:rsidR="009F3EC7" w:rsidRDefault="009F3EC7" w:rsidP="009F3EC7"/>
    <w:p w:rsidR="00DD335C" w:rsidRDefault="00DD335C" w:rsidP="00DD335C">
      <w:pPr>
        <w:pStyle w:val="ListParagraph"/>
        <w:numPr>
          <w:ilvl w:val="0"/>
          <w:numId w:val="6"/>
        </w:numPr>
      </w:pPr>
      <w:r>
        <w:t>Last August the Mayor visited Hillside and assured us community centers would not be closed during his term in office.</w:t>
      </w:r>
    </w:p>
    <w:p w:rsidR="00DD335C" w:rsidRDefault="00DD335C" w:rsidP="00DD335C">
      <w:pPr>
        <w:pStyle w:val="ListParagraph"/>
        <w:numPr>
          <w:ilvl w:val="0"/>
          <w:numId w:val="6"/>
        </w:numPr>
      </w:pPr>
      <w:r>
        <w:t xml:space="preserve">The proposed changes do not create a sustainable model for Parks.  Instead, it accelerates a death spiral of cuts, job loss, fewer services, less revenue, followed cuts, job loss, fewer services, less revenue.  Repeat.  </w:t>
      </w:r>
    </w:p>
    <w:p w:rsidR="009F3EC7" w:rsidRDefault="009F3EC7" w:rsidP="009F3EC7">
      <w:pPr>
        <w:pStyle w:val="ListParagraph"/>
        <w:numPr>
          <w:ilvl w:val="0"/>
          <w:numId w:val="6"/>
        </w:numPr>
      </w:pPr>
      <w:r>
        <w:t>Endorsing such a plan is to support the decline of our city and its livability</w:t>
      </w:r>
      <w:r w:rsidR="0014675A">
        <w:t>.</w:t>
      </w:r>
    </w:p>
    <w:p w:rsidR="009F3EC7" w:rsidRDefault="009F3EC7" w:rsidP="009F3EC7">
      <w:pPr>
        <w:pStyle w:val="ListParagraph"/>
        <w:numPr>
          <w:ilvl w:val="0"/>
          <w:numId w:val="6"/>
        </w:numPr>
      </w:pPr>
      <w:r>
        <w:t>This process is not informed by the results of studies commissioned in last year’s budget to address Park’s financial challenges and create options for future budgets.</w:t>
      </w:r>
    </w:p>
    <w:p w:rsidR="00DD335C" w:rsidRDefault="00DD335C" w:rsidP="00DD335C">
      <w:pPr>
        <w:pStyle w:val="ListParagraph"/>
        <w:numPr>
          <w:ilvl w:val="0"/>
          <w:numId w:val="6"/>
        </w:numPr>
      </w:pPr>
      <w:r>
        <w:t xml:space="preserve">Hillside History: Land and buildings were purchased by the neighborhood in the 70’s after a multi-year </w:t>
      </w:r>
      <w:r w:rsidR="00C17CD7">
        <w:t>funding campaign.  The site was improved by the community, as required by the city, before being giving to the city.</w:t>
      </w:r>
    </w:p>
    <w:p w:rsidR="00C17CD7" w:rsidRDefault="00C17CD7" w:rsidP="00DD335C">
      <w:pPr>
        <w:pStyle w:val="ListParagraph"/>
        <w:numPr>
          <w:ilvl w:val="0"/>
          <w:numId w:val="6"/>
        </w:numPr>
      </w:pPr>
      <w:r>
        <w:t xml:space="preserve">Hillside is the only </w:t>
      </w:r>
      <w:r w:rsidR="0014675A">
        <w:t>community center</w:t>
      </w:r>
      <w:r>
        <w:t xml:space="preserve"> in NW Portland.  The nearest alternatives in SW and St Johns are both 7 miles away.</w:t>
      </w:r>
      <w:r w:rsidR="009F3EC7">
        <w:t xml:space="preserve">  Those centers are already at or near capacity and slated for program reductions.</w:t>
      </w:r>
      <w:r w:rsidR="0014675A">
        <w:t xml:space="preserve"> </w:t>
      </w:r>
      <w:bookmarkStart w:id="0" w:name="_GoBack"/>
      <w:bookmarkEnd w:id="0"/>
    </w:p>
    <w:p w:rsidR="00C17CD7" w:rsidRDefault="00C17CD7" w:rsidP="00DD335C">
      <w:pPr>
        <w:pStyle w:val="ListParagraph"/>
        <w:numPr>
          <w:ilvl w:val="0"/>
          <w:numId w:val="6"/>
        </w:numPr>
      </w:pPr>
      <w:r>
        <w:t>Over the last decade we worked with Parks personnel to make Hillside break even.  After decisions by the City change</w:t>
      </w:r>
      <w:r w:rsidR="0014675A">
        <w:t>d</w:t>
      </w:r>
      <w:r>
        <w:t xml:space="preserve"> personnel </w:t>
      </w:r>
      <w:r w:rsidR="0017783A">
        <w:t>costs</w:t>
      </w:r>
      <w:r>
        <w:t xml:space="preserve"> in Parks, Hillside needed support from General Funds.</w:t>
      </w:r>
      <w:r w:rsidR="009F3EC7">
        <w:t xml:space="preserve">  Those decisions are now the pretext to close Hillside.</w:t>
      </w:r>
    </w:p>
    <w:p w:rsidR="00C17CD7" w:rsidRDefault="00C17CD7" w:rsidP="00DD335C">
      <w:pPr>
        <w:pStyle w:val="ListParagraph"/>
        <w:numPr>
          <w:ilvl w:val="0"/>
          <w:numId w:val="6"/>
        </w:numPr>
      </w:pPr>
      <w:r>
        <w:t xml:space="preserve">Hillside’s pre-school and children’s programs </w:t>
      </w:r>
      <w:r w:rsidR="0014675A">
        <w:t>are</w:t>
      </w:r>
      <w:r>
        <w:t xml:space="preserve"> self-sustaining</w:t>
      </w:r>
      <w:r w:rsidR="0014675A">
        <w:t>, and coul</w:t>
      </w:r>
      <w:r w:rsidR="009F3EC7">
        <w:t xml:space="preserve">d be larger and more profitable if Parks would allow site flexibility.  </w:t>
      </w:r>
    </w:p>
    <w:p w:rsidR="009F3EC7" w:rsidRPr="00DD335C" w:rsidRDefault="0014675A" w:rsidP="00ED6A3E">
      <w:pPr>
        <w:pStyle w:val="ListParagraph"/>
        <w:numPr>
          <w:ilvl w:val="0"/>
          <w:numId w:val="6"/>
        </w:numPr>
      </w:pPr>
      <w:r>
        <w:t>City staff argue that</w:t>
      </w:r>
      <w:r w:rsidR="009F3EC7">
        <w:t xml:space="preserve"> there are “partners” </w:t>
      </w:r>
      <w:r>
        <w:t>who will</w:t>
      </w:r>
      <w:r w:rsidR="009F3EC7">
        <w:t xml:space="preserve"> lease the building for use by the community.  </w:t>
      </w:r>
      <w:r>
        <w:t>I</w:t>
      </w:r>
      <w:r w:rsidR="0017783A">
        <w:t>t is not clear whether any partner could afford the city’s lease terms.</w:t>
      </w:r>
    </w:p>
    <w:sectPr w:rsidR="009F3EC7" w:rsidRPr="00DD33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7BD"/>
    <w:multiLevelType w:val="hybridMultilevel"/>
    <w:tmpl w:val="5F8C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E73"/>
    <w:multiLevelType w:val="hybridMultilevel"/>
    <w:tmpl w:val="1AF48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7204E"/>
    <w:multiLevelType w:val="multilevel"/>
    <w:tmpl w:val="2FAC1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53D49"/>
    <w:multiLevelType w:val="hybridMultilevel"/>
    <w:tmpl w:val="C1D2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3C5"/>
    <w:multiLevelType w:val="hybridMultilevel"/>
    <w:tmpl w:val="963E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1D09"/>
    <w:multiLevelType w:val="multilevel"/>
    <w:tmpl w:val="17E2A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EC"/>
    <w:rsid w:val="0009602C"/>
    <w:rsid w:val="000D2BB5"/>
    <w:rsid w:val="000E572A"/>
    <w:rsid w:val="00123F50"/>
    <w:rsid w:val="0014675A"/>
    <w:rsid w:val="00146B31"/>
    <w:rsid w:val="0017783A"/>
    <w:rsid w:val="002A2FA5"/>
    <w:rsid w:val="00314DB8"/>
    <w:rsid w:val="003B1993"/>
    <w:rsid w:val="003C0AC2"/>
    <w:rsid w:val="003C6DD8"/>
    <w:rsid w:val="004A57DF"/>
    <w:rsid w:val="004D2F89"/>
    <w:rsid w:val="00504599"/>
    <w:rsid w:val="00517D39"/>
    <w:rsid w:val="005D017A"/>
    <w:rsid w:val="00690D51"/>
    <w:rsid w:val="006B4014"/>
    <w:rsid w:val="0077341E"/>
    <w:rsid w:val="00810E8C"/>
    <w:rsid w:val="00870E63"/>
    <w:rsid w:val="00877C43"/>
    <w:rsid w:val="008A1695"/>
    <w:rsid w:val="008C0252"/>
    <w:rsid w:val="008E4D51"/>
    <w:rsid w:val="009F3EC7"/>
    <w:rsid w:val="00A07769"/>
    <w:rsid w:val="00A76272"/>
    <w:rsid w:val="00AF4C6B"/>
    <w:rsid w:val="00B24F04"/>
    <w:rsid w:val="00B25328"/>
    <w:rsid w:val="00B42ED6"/>
    <w:rsid w:val="00C17CD7"/>
    <w:rsid w:val="00C44620"/>
    <w:rsid w:val="00C50FE6"/>
    <w:rsid w:val="00C625E3"/>
    <w:rsid w:val="00CD0126"/>
    <w:rsid w:val="00D00F6E"/>
    <w:rsid w:val="00D135FA"/>
    <w:rsid w:val="00DD335C"/>
    <w:rsid w:val="00EB0790"/>
    <w:rsid w:val="00F22D8B"/>
    <w:rsid w:val="00F3009F"/>
    <w:rsid w:val="00F34225"/>
    <w:rsid w:val="00F526EC"/>
    <w:rsid w:val="00FD1E22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663E"/>
  <w15:docId w15:val="{8418E7E8-8C99-4273-B28A-A12DE770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0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Berger, Gary</dc:creator>
  <cp:keywords>CTPClassification=CTP_NT</cp:keywords>
  <cp:lastModifiedBy>Carol Chesarek</cp:lastModifiedBy>
  <cp:revision>2</cp:revision>
  <dcterms:created xsi:type="dcterms:W3CDTF">2019-05-06T22:26:00Z</dcterms:created>
  <dcterms:modified xsi:type="dcterms:W3CDTF">2019-05-06T22:26:00Z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ba880b52-ed7e-4063-a9b2-227e2f734f01</vt:lpwstr>
  </property>
  <property fmtid="{D5CDD505-2E9C-101B-9397-08002B2CF9AE}" pid="3" name="CTP_TimeStamp">
    <vt:lpwstr>2018-11-08 02:34:00Z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