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20DA" w14:textId="765958FB" w:rsidR="00A44452" w:rsidRPr="006E6116" w:rsidRDefault="00A44452" w:rsidP="62F4ED04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NWNW Board Meeting</w:t>
      </w:r>
    </w:p>
    <w:p w14:paraId="2C1ACEBB" w14:textId="77777777" w:rsidR="00864B46" w:rsidRDefault="00A44452" w:rsidP="00CF2BA8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Wednesday,</w:t>
      </w:r>
      <w:r w:rsidR="3ABCCC9B"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E16AA8">
        <w:rPr>
          <w:rFonts w:ascii="Calibri" w:hAnsi="Calibri" w:cs="Times New Roman"/>
          <w:b/>
          <w:bCs/>
          <w:sz w:val="24"/>
          <w:szCs w:val="24"/>
        </w:rPr>
        <w:t>August</w:t>
      </w:r>
      <w:r w:rsidR="00231973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E16AA8">
        <w:rPr>
          <w:rFonts w:ascii="Calibri" w:hAnsi="Calibri" w:cs="Times New Roman"/>
          <w:b/>
          <w:bCs/>
          <w:sz w:val="24"/>
          <w:szCs w:val="24"/>
        </w:rPr>
        <w:t>11</w:t>
      </w:r>
      <w:r w:rsidR="00231973">
        <w:rPr>
          <w:rFonts w:ascii="Calibri" w:hAnsi="Calibri" w:cs="Times New Roman"/>
          <w:b/>
          <w:bCs/>
          <w:sz w:val="24"/>
          <w:szCs w:val="24"/>
        </w:rPr>
        <w:t>th</w:t>
      </w:r>
      <w:r w:rsidR="00756C81" w:rsidRPr="006E6116">
        <w:rPr>
          <w:rFonts w:ascii="Calibri" w:hAnsi="Calibri" w:cs="Times New Roman"/>
          <w:b/>
          <w:bCs/>
          <w:sz w:val="24"/>
          <w:szCs w:val="24"/>
        </w:rPr>
        <w:t>,</w:t>
      </w:r>
      <w:r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CB5FE2" w:rsidRPr="006E6116">
        <w:rPr>
          <w:rFonts w:ascii="Calibri" w:hAnsi="Calibri" w:cs="Times New Roman"/>
          <w:b/>
          <w:bCs/>
          <w:sz w:val="24"/>
          <w:szCs w:val="24"/>
        </w:rPr>
        <w:t xml:space="preserve">2021 </w:t>
      </w:r>
    </w:p>
    <w:p w14:paraId="3A85E8AC" w14:textId="0A3B9DA1" w:rsidR="00CA5E2B" w:rsidRPr="006E6116" w:rsidRDefault="0032090B" w:rsidP="00CF2BA8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5:30 pm</w:t>
      </w:r>
    </w:p>
    <w:p w14:paraId="731F1B5F" w14:textId="4B691636" w:rsidR="00201013" w:rsidRPr="00767CFA" w:rsidRDefault="00CA5E2B" w:rsidP="00EC5FD5">
      <w:pPr>
        <w:spacing w:after="0"/>
        <w:jc w:val="center"/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</w:pPr>
      <w:r w:rsidRPr="00767CFA">
        <w:rPr>
          <w:rFonts w:ascii="Calibri" w:hAnsi="Calibri" w:cs="Times New Roman"/>
          <w:i/>
          <w:iCs/>
          <w:sz w:val="24"/>
          <w:szCs w:val="24"/>
        </w:rPr>
        <w:t>Virtual Meeting via Zoom</w:t>
      </w:r>
    </w:p>
    <w:p w14:paraId="20E01B9A" w14:textId="1A07BE3E" w:rsidR="00CA5E2B" w:rsidRPr="00767CFA" w:rsidRDefault="00CF2BA8" w:rsidP="00201013">
      <w:pPr>
        <w:jc w:val="center"/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767CFA">
        <w:rPr>
          <w:rFonts w:ascii="Calibri" w:hAnsi="Calibri" w:cs="Times New Roman"/>
          <w:b/>
          <w:bCs/>
          <w:sz w:val="24"/>
          <w:szCs w:val="24"/>
          <w:u w:val="single"/>
        </w:rPr>
        <w:t>Minutes</w:t>
      </w:r>
    </w:p>
    <w:p w14:paraId="361A105D" w14:textId="77777777" w:rsidR="00A165E2" w:rsidRPr="006E6116" w:rsidRDefault="00A165E2" w:rsidP="00201013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16EBFE80" w14:textId="7777777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  <w:b/>
          <w:bCs/>
          <w:u w:val="single"/>
        </w:rPr>
        <w:sectPr w:rsidR="00CF2BA8" w:rsidRPr="006E6116" w:rsidSect="00143C1D">
          <w:headerReference w:type="default" r:id="rId8"/>
          <w:headerReference w:type="first" r:id="rId9"/>
          <w:pgSz w:w="12240" w:h="15840"/>
          <w:pgMar w:top="1080" w:right="720" w:bottom="720" w:left="720" w:header="720" w:footer="2160" w:gutter="0"/>
          <w:cols w:space="720"/>
          <w:titlePg/>
          <w:docGrid w:linePitch="360"/>
        </w:sectPr>
      </w:pPr>
    </w:p>
    <w:p w14:paraId="129D459C" w14:textId="2957588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  <w:u w:val="single"/>
        </w:rPr>
        <w:t>In Attendance</w:t>
      </w:r>
      <w:r w:rsidRPr="006E6116">
        <w:rPr>
          <w:rStyle w:val="eop"/>
          <w:rFonts w:ascii="Calibri" w:hAnsi="Calibri" w:cs="Tahoma"/>
        </w:rPr>
        <w:t> </w:t>
      </w:r>
    </w:p>
    <w:p w14:paraId="36841BDB" w14:textId="77777777" w:rsidR="00CF2BA8" w:rsidRPr="006E6116" w:rsidRDefault="00CF2BA8" w:rsidP="00A5205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NWNW Review Board: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052D8484" w14:textId="0EF33B11" w:rsidR="00CF2BA8" w:rsidRPr="00705164" w:rsidRDefault="00CF2BA8" w:rsidP="00A5205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  <w:r w:rsidRPr="00705164">
        <w:rPr>
          <w:rStyle w:val="normaltextrun"/>
          <w:rFonts w:ascii="Calibri" w:hAnsi="Calibri" w:cs="Tahoma"/>
        </w:rPr>
        <w:t>Kristi Wuttig, Arlington Heights</w:t>
      </w:r>
      <w:r w:rsidRPr="00705164">
        <w:rPr>
          <w:rStyle w:val="normaltextrun"/>
          <w:rFonts w:ascii="Calibri" w:hAnsi="Calibri"/>
        </w:rPr>
        <w:t> </w:t>
      </w:r>
      <w:r w:rsidRPr="00705164">
        <w:rPr>
          <w:rStyle w:val="eop"/>
          <w:rFonts w:ascii="Calibri" w:hAnsi="Calibri" w:cs="Tahoma"/>
        </w:rPr>
        <w:t> </w:t>
      </w:r>
    </w:p>
    <w:p w14:paraId="52CCC3C7" w14:textId="33306471" w:rsidR="007952D5" w:rsidRPr="00705164" w:rsidRDefault="007952D5" w:rsidP="00A5205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  <w:r w:rsidRPr="00705164">
        <w:rPr>
          <w:rFonts w:ascii="Calibri" w:hAnsi="Calibri" w:cs="Segoe UI"/>
        </w:rPr>
        <w:t>Darlene Urban Garrett, Downtown</w:t>
      </w:r>
    </w:p>
    <w:p w14:paraId="7122CC32" w14:textId="32D5E55C" w:rsidR="00CF2BA8" w:rsidRPr="00705164" w:rsidRDefault="006E6116" w:rsidP="00A5205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Tahoma"/>
        </w:rPr>
      </w:pPr>
      <w:r w:rsidRPr="00705164">
        <w:rPr>
          <w:rFonts w:ascii="Calibri" w:hAnsi="Calibri" w:cs="Segoe UI"/>
        </w:rPr>
        <w:t>Carol Chesarek,</w:t>
      </w:r>
      <w:r w:rsidR="00CF2BA8" w:rsidRPr="00705164">
        <w:rPr>
          <w:rFonts w:ascii="Calibri" w:hAnsi="Calibri" w:cs="Segoe UI"/>
        </w:rPr>
        <w:t xml:space="preserve"> Forest Park </w:t>
      </w:r>
    </w:p>
    <w:p w14:paraId="5F009AF7" w14:textId="3A206F6E" w:rsidR="00CF2BA8" w:rsidRPr="00705164" w:rsidRDefault="00705164" w:rsidP="00A5205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Tahoma"/>
        </w:rPr>
      </w:pPr>
      <w:r w:rsidRPr="00705164">
        <w:rPr>
          <w:rStyle w:val="normaltextrun"/>
          <w:rFonts w:ascii="Calibri" w:hAnsi="Calibri" w:cs="Tahoma"/>
        </w:rPr>
        <w:t>Tiffany Hammer</w:t>
      </w:r>
      <w:r w:rsidR="00CF2BA8" w:rsidRPr="00705164">
        <w:rPr>
          <w:rStyle w:val="normaltextrun"/>
          <w:rFonts w:ascii="Calibri" w:hAnsi="Calibri" w:cs="Tahoma"/>
        </w:rPr>
        <w:t xml:space="preserve">, Goose Hollow </w:t>
      </w:r>
    </w:p>
    <w:p w14:paraId="2F56E123" w14:textId="3EB49F1D" w:rsidR="00672B0D" w:rsidRPr="00705164" w:rsidRDefault="00942CE0" w:rsidP="00A5205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Tahoma"/>
        </w:rPr>
      </w:pPr>
      <w:r w:rsidRPr="00705164">
        <w:rPr>
          <w:rStyle w:val="normaltextrun"/>
          <w:rFonts w:ascii="Calibri" w:hAnsi="Calibri" w:cs="Tahoma"/>
        </w:rPr>
        <w:t>Gary Berger</w:t>
      </w:r>
      <w:r w:rsidR="00672B0D" w:rsidRPr="00705164">
        <w:rPr>
          <w:rStyle w:val="normaltextrun"/>
          <w:rFonts w:ascii="Calibri" w:hAnsi="Calibri" w:cs="Tahoma"/>
        </w:rPr>
        <w:t>, Hillside</w:t>
      </w:r>
      <w:r w:rsidR="001E78F6" w:rsidRPr="00705164">
        <w:rPr>
          <w:rStyle w:val="normaltextrun"/>
          <w:rFonts w:ascii="Calibri" w:hAnsi="Calibri" w:cs="Tahoma"/>
        </w:rPr>
        <w:t xml:space="preserve"> </w:t>
      </w:r>
    </w:p>
    <w:p w14:paraId="3545D8DD" w14:textId="0136D35A" w:rsidR="00CF2BA8" w:rsidRPr="00705164" w:rsidRDefault="00CF2BA8" w:rsidP="00A5205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Tahoma"/>
        </w:rPr>
      </w:pPr>
      <w:r w:rsidRPr="00705164">
        <w:rPr>
          <w:rStyle w:val="normaltextrun"/>
          <w:rFonts w:ascii="Calibri" w:hAnsi="Calibri" w:cs="Tahoma"/>
        </w:rPr>
        <w:t>Richard Barker, Linnton (President)</w:t>
      </w:r>
    </w:p>
    <w:p w14:paraId="539D55AC" w14:textId="33D883AD" w:rsidR="00CF2BA8" w:rsidRPr="008F2CFD" w:rsidRDefault="00CF2BA8" w:rsidP="00A5205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Tahoma"/>
        </w:rPr>
      </w:pPr>
      <w:r w:rsidRPr="00705164">
        <w:rPr>
          <w:rStyle w:val="normaltextrun"/>
          <w:rFonts w:ascii="Calibri" w:hAnsi="Calibri" w:cs="Tahoma"/>
        </w:rPr>
        <w:t xml:space="preserve">Steve Pinger, NWDA </w:t>
      </w:r>
      <w:r w:rsidR="00F56163" w:rsidRPr="00705164">
        <w:rPr>
          <w:rStyle w:val="normaltextrun"/>
          <w:rFonts w:ascii="Calibri" w:hAnsi="Calibri" w:cs="Tahoma"/>
        </w:rPr>
        <w:t>(Treasurer)</w:t>
      </w:r>
      <w:r w:rsidRPr="008F2CFD">
        <w:rPr>
          <w:rStyle w:val="normaltextrun"/>
          <w:rFonts w:ascii="Calibri" w:hAnsi="Calibri" w:cs="Tahoma"/>
        </w:rPr>
        <w:t xml:space="preserve"> </w:t>
      </w:r>
    </w:p>
    <w:p w14:paraId="36344928" w14:textId="34547D11" w:rsidR="006E6116" w:rsidRPr="00705164" w:rsidRDefault="00CF2BA8" w:rsidP="00A5205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Tahoma"/>
        </w:rPr>
      </w:pPr>
      <w:r w:rsidRPr="00705164">
        <w:rPr>
          <w:rStyle w:val="normaltextrun"/>
          <w:rFonts w:ascii="Calibri" w:hAnsi="Calibri" w:cs="Tahoma"/>
        </w:rPr>
        <w:t xml:space="preserve">Stan Penkin, Pearl </w:t>
      </w:r>
      <w:r w:rsidR="00D028FC" w:rsidRPr="00705164">
        <w:rPr>
          <w:rStyle w:val="normaltextrun"/>
          <w:rFonts w:ascii="Calibri" w:hAnsi="Calibri" w:cs="Tahoma"/>
        </w:rPr>
        <w:t>District</w:t>
      </w:r>
      <w:r w:rsidR="00D028FC" w:rsidRPr="00705164">
        <w:rPr>
          <w:rStyle w:val="normaltextrun"/>
          <w:rFonts w:ascii="Calibri" w:hAnsi="Calibri"/>
        </w:rPr>
        <w:t> </w:t>
      </w:r>
      <w:r w:rsidR="00D028FC" w:rsidRPr="00705164">
        <w:rPr>
          <w:rStyle w:val="eop"/>
          <w:rFonts w:ascii="Calibri" w:hAnsi="Calibri" w:cs="Tahoma"/>
        </w:rPr>
        <w:t>(</w:t>
      </w:r>
      <w:r w:rsidRPr="00705164">
        <w:rPr>
          <w:rStyle w:val="eop"/>
          <w:rFonts w:ascii="Calibri" w:hAnsi="Calibri" w:cs="Tahoma"/>
        </w:rPr>
        <w:t>VP) </w:t>
      </w:r>
    </w:p>
    <w:p w14:paraId="3D707912" w14:textId="154EA487" w:rsidR="00934A61" w:rsidRPr="00705164" w:rsidRDefault="00934A61" w:rsidP="00A5205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Tahoma"/>
        </w:rPr>
      </w:pPr>
      <w:r w:rsidRPr="00705164">
        <w:rPr>
          <w:rStyle w:val="normaltextrun"/>
          <w:rFonts w:ascii="Calibri" w:hAnsi="Calibri" w:cs="Tahoma"/>
        </w:rPr>
        <w:t>Melanie Billings-Yun, SW</w:t>
      </w:r>
      <w:r w:rsidR="00A52054" w:rsidRPr="00705164">
        <w:rPr>
          <w:rStyle w:val="normaltextrun"/>
          <w:rFonts w:ascii="Calibri" w:hAnsi="Calibri" w:cs="Tahoma"/>
        </w:rPr>
        <w:t xml:space="preserve"> </w:t>
      </w:r>
      <w:r w:rsidRPr="00705164">
        <w:rPr>
          <w:rStyle w:val="normaltextrun"/>
          <w:rFonts w:ascii="Calibri" w:hAnsi="Calibri" w:cs="Tahoma"/>
        </w:rPr>
        <w:t>H</w:t>
      </w:r>
      <w:r w:rsidR="00A52054" w:rsidRPr="00705164">
        <w:rPr>
          <w:rStyle w:val="normaltextrun"/>
          <w:rFonts w:ascii="Calibri" w:hAnsi="Calibri" w:cs="Tahoma"/>
        </w:rPr>
        <w:t>ills</w:t>
      </w:r>
    </w:p>
    <w:p w14:paraId="702C1DE1" w14:textId="77777777" w:rsidR="006E6116" w:rsidRDefault="006E6116" w:rsidP="00A5205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Segoe UI"/>
        </w:rPr>
      </w:pPr>
    </w:p>
    <w:p w14:paraId="464F3D53" w14:textId="77777777" w:rsidR="00A165E2" w:rsidRDefault="00A165E2" w:rsidP="00A5205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Tahoma"/>
          <w:b/>
          <w:bCs/>
        </w:rPr>
      </w:pPr>
    </w:p>
    <w:p w14:paraId="6B97EA85" w14:textId="77777777" w:rsidR="00A165E2" w:rsidRDefault="00A165E2" w:rsidP="00A5205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Tahoma"/>
          <w:b/>
          <w:bCs/>
        </w:rPr>
      </w:pPr>
    </w:p>
    <w:p w14:paraId="10575CCB" w14:textId="77777777" w:rsidR="00A165E2" w:rsidRDefault="00A165E2" w:rsidP="00A5205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Tahoma"/>
          <w:b/>
          <w:bCs/>
        </w:rPr>
      </w:pPr>
    </w:p>
    <w:p w14:paraId="38966EBD" w14:textId="028FA321" w:rsidR="00CF2BA8" w:rsidRPr="006E6116" w:rsidRDefault="00CF2BA8" w:rsidP="00A5205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NWNW Staff: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7E231E60" w14:textId="77777777" w:rsidR="00CF2BA8" w:rsidRPr="006E6116" w:rsidRDefault="00CF2BA8" w:rsidP="00A5205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Mark Sieber, Executive Director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24514149" w14:textId="77777777" w:rsidR="00CF2BA8" w:rsidRPr="006E6116" w:rsidRDefault="00CF2BA8" w:rsidP="00A5205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Anastasia Zurcher, Program Manager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5C426376" w14:textId="77777777" w:rsidR="00CF2BA8" w:rsidRPr="006E6116" w:rsidRDefault="00CF2BA8" w:rsidP="00A5205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  <w:r w:rsidRPr="006E6116">
        <w:rPr>
          <w:rFonts w:ascii="Calibri" w:hAnsi="Calibri" w:cs="Segoe UI"/>
        </w:rPr>
        <w:t>Rhys Ornstein-Hawes, Communications Specialist</w:t>
      </w:r>
    </w:p>
    <w:p w14:paraId="79EE8CD1" w14:textId="77777777" w:rsidR="00CF2BA8" w:rsidRPr="006E6116" w:rsidRDefault="00CF2BA8" w:rsidP="00A5205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</w:p>
    <w:p w14:paraId="4F9D1DCB" w14:textId="77777777" w:rsidR="00CF2BA8" w:rsidRPr="006E6116" w:rsidRDefault="00CF2BA8" w:rsidP="00A5205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Guests: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098E38DD" w14:textId="77777777" w:rsidR="00FF54BE" w:rsidRDefault="00FF54BE" w:rsidP="00A5205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Tahoma"/>
        </w:rPr>
      </w:pPr>
      <w:r w:rsidRPr="00F477AE">
        <w:rPr>
          <w:rFonts w:ascii="Calibri" w:hAnsi="Calibri" w:cs="Segoe UI"/>
        </w:rPr>
        <w:t xml:space="preserve">Melissa Healy, </w:t>
      </w:r>
      <w:r>
        <w:rPr>
          <w:rFonts w:ascii="Calibri" w:hAnsi="Calibri" w:cs="Segoe UI"/>
        </w:rPr>
        <w:t>Stole Rives attorney, labor and employment law</w:t>
      </w:r>
      <w:r w:rsidRPr="006E6116">
        <w:rPr>
          <w:rStyle w:val="normaltextrun"/>
          <w:rFonts w:ascii="Calibri" w:hAnsi="Calibri" w:cs="Tahoma"/>
        </w:rPr>
        <w:t xml:space="preserve"> </w:t>
      </w:r>
    </w:p>
    <w:p w14:paraId="6F193CFE" w14:textId="1BBBAAA5" w:rsidR="00977A31" w:rsidRDefault="00CF2BA8" w:rsidP="00A5205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>Allan Classen, NW Examiner</w:t>
      </w:r>
    </w:p>
    <w:p w14:paraId="73D3AAA9" w14:textId="134CF333" w:rsidR="007952D5" w:rsidRDefault="007952D5" w:rsidP="00A5205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  <w:r>
        <w:rPr>
          <w:rFonts w:ascii="Calibri" w:hAnsi="Calibri" w:cs="Segoe UI"/>
        </w:rPr>
        <w:t>Jim Olsson, Hillside alternate</w:t>
      </w:r>
      <w:r w:rsidR="009F4C19">
        <w:rPr>
          <w:rFonts w:ascii="Calibri" w:hAnsi="Calibri" w:cs="Segoe UI"/>
        </w:rPr>
        <w:t xml:space="preserve"> </w:t>
      </w:r>
    </w:p>
    <w:p w14:paraId="5940460A" w14:textId="77777777" w:rsidR="00583090" w:rsidRPr="00FF54BE" w:rsidRDefault="00583090" w:rsidP="0058309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  <w:r w:rsidRPr="00FF54BE">
        <w:rPr>
          <w:rFonts w:ascii="Calibri" w:hAnsi="Calibri" w:cs="Segoe UI"/>
        </w:rPr>
        <w:t>Joyce del Rosario, SWHRL alternate</w:t>
      </w:r>
    </w:p>
    <w:p w14:paraId="4C1E0A62" w14:textId="6D1A560A" w:rsidR="004B381E" w:rsidRDefault="004B381E" w:rsidP="00A5205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  <w:r w:rsidRPr="006E6116">
        <w:rPr>
          <w:rFonts w:ascii="Calibri" w:hAnsi="Calibri" w:cs="Segoe UI"/>
        </w:rPr>
        <w:t>Eric Simon, Goose Hollow</w:t>
      </w:r>
    </w:p>
    <w:p w14:paraId="5EEDC96E" w14:textId="77777777" w:rsidR="00FF54BE" w:rsidRDefault="00FF54BE" w:rsidP="009970B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  <w:r w:rsidRPr="00583090">
        <w:rPr>
          <w:rFonts w:ascii="Calibri" w:hAnsi="Calibri" w:cs="Segoe UI"/>
        </w:rPr>
        <w:t>Elisa Wickstrom</w:t>
      </w:r>
      <w:r w:rsidRPr="00F477AE">
        <w:rPr>
          <w:rFonts w:ascii="Calibri" w:hAnsi="Calibri" w:cs="Segoe UI"/>
        </w:rPr>
        <w:t xml:space="preserve"> </w:t>
      </w:r>
    </w:p>
    <w:p w14:paraId="6C7C194F" w14:textId="0210F0AD" w:rsidR="009970B0" w:rsidRPr="00F477AE" w:rsidRDefault="009970B0" w:rsidP="009970B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  <w:sectPr w:rsidR="009970B0" w:rsidRPr="00F477AE" w:rsidSect="00CF2BA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  <w:r w:rsidRPr="00F477AE">
        <w:rPr>
          <w:rFonts w:ascii="Calibri" w:hAnsi="Calibri" w:cs="Segoe UI"/>
        </w:rPr>
        <w:t>Linda Ridgway</w:t>
      </w:r>
      <w:r w:rsidR="008F11C1">
        <w:rPr>
          <w:rFonts w:ascii="Calibri" w:hAnsi="Calibri" w:cs="Segoe UI"/>
        </w:rPr>
        <w:t>, Everett Micro Lofts, Pearl OT</w:t>
      </w:r>
    </w:p>
    <w:p w14:paraId="2F592A6E" w14:textId="77777777" w:rsidR="00D3108D" w:rsidRPr="00F477AE" w:rsidRDefault="00D3108D" w:rsidP="00D465C3">
      <w:pPr>
        <w:pStyle w:val="paragraph"/>
        <w:spacing w:before="0" w:beforeAutospacing="0" w:after="0" w:afterAutospacing="0"/>
        <w:ind w:left="360" w:right="180"/>
        <w:textAlignment w:val="baseline"/>
        <w:rPr>
          <w:rFonts w:ascii="Calibri" w:hAnsi="Calibri" w:cstheme="minorHAnsi"/>
          <w:b/>
          <w:bCs/>
        </w:rPr>
      </w:pPr>
    </w:p>
    <w:p w14:paraId="5DB7900F" w14:textId="1C6BD931" w:rsidR="001117C5" w:rsidRPr="00ED09A1" w:rsidRDefault="00CF2BA8" w:rsidP="00D465C3">
      <w:pPr>
        <w:pStyle w:val="paragraph"/>
        <w:spacing w:before="0" w:beforeAutospacing="0" w:after="0" w:afterAutospacing="0"/>
        <w:ind w:left="360" w:right="180"/>
        <w:textAlignment w:val="baseline"/>
        <w:rPr>
          <w:rFonts w:asciiTheme="minorHAnsi" w:hAnsiTheme="minorHAnsi" w:cstheme="minorHAnsi"/>
          <w:b/>
          <w:bCs/>
        </w:rPr>
      </w:pPr>
      <w:r w:rsidRPr="00ED09A1">
        <w:rPr>
          <w:rFonts w:asciiTheme="minorHAnsi" w:hAnsiTheme="minorHAnsi" w:cstheme="minorHAnsi"/>
          <w:b/>
          <w:bCs/>
        </w:rPr>
        <w:t>5:</w:t>
      </w:r>
      <w:r w:rsidR="00C72F6D">
        <w:rPr>
          <w:rFonts w:asciiTheme="minorHAnsi" w:hAnsiTheme="minorHAnsi" w:cstheme="minorHAnsi"/>
          <w:b/>
          <w:bCs/>
        </w:rPr>
        <w:t>3</w:t>
      </w:r>
      <w:r w:rsidR="00D75430">
        <w:rPr>
          <w:rFonts w:asciiTheme="minorHAnsi" w:hAnsiTheme="minorHAnsi" w:cstheme="minorHAnsi"/>
          <w:b/>
          <w:bCs/>
        </w:rPr>
        <w:t>2</w:t>
      </w:r>
      <w:r w:rsidRPr="00ED09A1">
        <w:rPr>
          <w:rFonts w:asciiTheme="minorHAnsi" w:hAnsiTheme="minorHAnsi" w:cstheme="minorHAnsi"/>
          <w:b/>
          <w:bCs/>
        </w:rPr>
        <w:tab/>
      </w:r>
      <w:r w:rsidR="00672354" w:rsidRPr="00ED09A1">
        <w:rPr>
          <w:rFonts w:asciiTheme="minorHAnsi" w:hAnsiTheme="minorHAnsi" w:cstheme="minorHAnsi"/>
          <w:b/>
          <w:bCs/>
        </w:rPr>
        <w:tab/>
      </w:r>
      <w:r w:rsidRPr="00ED09A1">
        <w:rPr>
          <w:rFonts w:asciiTheme="minorHAnsi" w:hAnsiTheme="minorHAnsi" w:cstheme="minorHAnsi"/>
          <w:b/>
          <w:bCs/>
        </w:rPr>
        <w:t>Welcome &amp; Introductions</w:t>
      </w:r>
    </w:p>
    <w:p w14:paraId="1452E318" w14:textId="77777777" w:rsidR="00284847" w:rsidRDefault="00284847" w:rsidP="00D465C3">
      <w:pPr>
        <w:pStyle w:val="NormalWeb"/>
        <w:spacing w:before="0" w:beforeAutospacing="0" w:after="0" w:afterAutospacing="0"/>
        <w:ind w:left="360" w:right="180"/>
        <w:rPr>
          <w:rFonts w:asciiTheme="minorHAnsi" w:hAnsiTheme="minorHAnsi" w:cstheme="minorHAnsi"/>
          <w:b/>
          <w:bCs/>
        </w:rPr>
      </w:pPr>
    </w:p>
    <w:p w14:paraId="7F19FC84" w14:textId="3657BFF4" w:rsidR="00C72F6D" w:rsidRPr="00284847" w:rsidRDefault="00C72F6D" w:rsidP="00D465C3">
      <w:pPr>
        <w:pStyle w:val="NormalWeb"/>
        <w:spacing w:before="0" w:beforeAutospacing="0" w:after="0" w:afterAutospacing="0"/>
        <w:ind w:left="360" w:right="180"/>
        <w:rPr>
          <w:rFonts w:asciiTheme="minorHAnsi" w:hAnsiTheme="minorHAnsi" w:cstheme="minorHAnsi"/>
          <w:b/>
          <w:bCs/>
        </w:rPr>
      </w:pPr>
      <w:r w:rsidRPr="00284847">
        <w:rPr>
          <w:rFonts w:asciiTheme="minorHAnsi" w:hAnsiTheme="minorHAnsi" w:cstheme="minorHAnsi"/>
          <w:b/>
          <w:bCs/>
        </w:rPr>
        <w:t>5:3</w:t>
      </w:r>
      <w:r w:rsidR="00686598">
        <w:rPr>
          <w:rFonts w:asciiTheme="minorHAnsi" w:hAnsiTheme="minorHAnsi" w:cstheme="minorHAnsi"/>
          <w:b/>
          <w:bCs/>
        </w:rPr>
        <w:t>6</w:t>
      </w:r>
      <w:r w:rsidRPr="00284847">
        <w:rPr>
          <w:rFonts w:asciiTheme="minorHAnsi" w:hAnsiTheme="minorHAnsi" w:cstheme="minorHAnsi"/>
          <w:b/>
          <w:bCs/>
        </w:rPr>
        <w:tab/>
      </w:r>
      <w:r w:rsidRPr="00284847">
        <w:rPr>
          <w:rFonts w:asciiTheme="minorHAnsi" w:hAnsiTheme="minorHAnsi" w:cstheme="minorHAnsi"/>
          <w:b/>
          <w:bCs/>
        </w:rPr>
        <w:tab/>
        <w:t xml:space="preserve">Approval of Minutes of June 9, 2021—Barker </w:t>
      </w:r>
    </w:p>
    <w:p w14:paraId="77C79A6C" w14:textId="7BF5D780" w:rsidR="00284847" w:rsidRPr="00D75430" w:rsidRDefault="00767CFA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 to d</w:t>
      </w:r>
      <w:r w:rsidR="00686598" w:rsidRPr="00B93340">
        <w:rPr>
          <w:rFonts w:asciiTheme="minorHAnsi" w:hAnsiTheme="minorHAnsi" w:cstheme="minorHAnsi"/>
        </w:rPr>
        <w:t>elay</w:t>
      </w:r>
      <w:r>
        <w:rPr>
          <w:rFonts w:asciiTheme="minorHAnsi" w:hAnsiTheme="minorHAnsi" w:cstheme="minorHAnsi"/>
        </w:rPr>
        <w:t xml:space="preserve"> vote</w:t>
      </w:r>
      <w:r w:rsidR="00686598" w:rsidRPr="00B93340">
        <w:rPr>
          <w:rFonts w:asciiTheme="minorHAnsi" w:hAnsiTheme="minorHAnsi" w:cstheme="minorHAnsi"/>
        </w:rPr>
        <w:t xml:space="preserve"> </w:t>
      </w:r>
      <w:r w:rsidR="00B148D3" w:rsidRPr="00B93340">
        <w:rPr>
          <w:rFonts w:asciiTheme="minorHAnsi" w:hAnsiTheme="minorHAnsi" w:cstheme="minorHAnsi"/>
        </w:rPr>
        <w:t xml:space="preserve">until conversation about recordings </w:t>
      </w:r>
      <w:r w:rsidR="00B93340" w:rsidRPr="00B93340">
        <w:rPr>
          <w:rFonts w:asciiTheme="minorHAnsi" w:hAnsiTheme="minorHAnsi" w:cstheme="minorHAnsi"/>
        </w:rPr>
        <w:t xml:space="preserve">of meetings. </w:t>
      </w:r>
      <w:r w:rsidR="00931ABA">
        <w:rPr>
          <w:rFonts w:asciiTheme="minorHAnsi" w:hAnsiTheme="minorHAnsi" w:cstheme="minorHAnsi"/>
          <w:b/>
          <w:bCs/>
        </w:rPr>
        <w:t xml:space="preserve"> </w:t>
      </w:r>
    </w:p>
    <w:p w14:paraId="2FC0F9AF" w14:textId="77777777" w:rsidR="001204CC" w:rsidRDefault="001204CC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</w:rPr>
      </w:pPr>
    </w:p>
    <w:p w14:paraId="22F95116" w14:textId="3CC28DE0" w:rsidR="00C72F6D" w:rsidRPr="00284847" w:rsidRDefault="00C72F6D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  <w:i/>
          <w:iCs/>
        </w:rPr>
      </w:pPr>
      <w:r w:rsidRPr="00284847">
        <w:rPr>
          <w:rFonts w:asciiTheme="minorHAnsi" w:hAnsiTheme="minorHAnsi" w:cstheme="minorHAnsi"/>
          <w:b/>
          <w:bCs/>
        </w:rPr>
        <w:t>5:40</w:t>
      </w:r>
      <w:r w:rsidRPr="00284847">
        <w:rPr>
          <w:rFonts w:asciiTheme="minorHAnsi" w:hAnsiTheme="minorHAnsi" w:cstheme="minorHAnsi"/>
          <w:b/>
          <w:bCs/>
        </w:rPr>
        <w:tab/>
      </w:r>
      <w:r w:rsidR="00667111" w:rsidRPr="00284847">
        <w:rPr>
          <w:rFonts w:asciiTheme="minorHAnsi" w:hAnsiTheme="minorHAnsi" w:cstheme="minorHAnsi"/>
          <w:b/>
          <w:bCs/>
        </w:rPr>
        <w:tab/>
      </w:r>
      <w:r w:rsidRPr="00284847">
        <w:rPr>
          <w:rFonts w:asciiTheme="minorHAnsi" w:hAnsiTheme="minorHAnsi" w:cstheme="minorHAnsi"/>
          <w:b/>
          <w:bCs/>
        </w:rPr>
        <w:t xml:space="preserve">Community Small Grants—Zurcher </w:t>
      </w:r>
    </w:p>
    <w:p w14:paraId="2C453390" w14:textId="3B695DAB" w:rsidR="00467882" w:rsidRDefault="003D150F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Zurcher gave a b</w:t>
      </w:r>
      <w:r w:rsidR="00932073" w:rsidRPr="003D150F">
        <w:rPr>
          <w:rFonts w:asciiTheme="minorHAnsi" w:hAnsiTheme="minorHAnsi" w:cstheme="minorHAnsi"/>
        </w:rPr>
        <w:t xml:space="preserve">rief overview of Small Grant </w:t>
      </w:r>
      <w:r w:rsidRPr="003D150F">
        <w:rPr>
          <w:rFonts w:asciiTheme="minorHAnsi" w:hAnsiTheme="minorHAnsi" w:cstheme="minorHAnsi"/>
        </w:rPr>
        <w:t xml:space="preserve">committee </w:t>
      </w:r>
      <w:r w:rsidR="00E37E28">
        <w:rPr>
          <w:rFonts w:asciiTheme="minorHAnsi" w:hAnsiTheme="minorHAnsi" w:cstheme="minorHAnsi"/>
        </w:rPr>
        <w:t xml:space="preserve">recommendations. </w:t>
      </w:r>
      <w:r w:rsidR="00075FA0">
        <w:rPr>
          <w:rFonts w:asciiTheme="minorHAnsi" w:hAnsiTheme="minorHAnsi" w:cstheme="minorHAnsi"/>
        </w:rPr>
        <w:t>Proposals received were in high alignment with grant goals and full funding was recommended</w:t>
      </w:r>
      <w:r w:rsidR="006F0787">
        <w:rPr>
          <w:rFonts w:asciiTheme="minorHAnsi" w:hAnsiTheme="minorHAnsi" w:cstheme="minorHAnsi"/>
        </w:rPr>
        <w:t xml:space="preserve"> for each</w:t>
      </w:r>
      <w:r w:rsidR="00075FA0">
        <w:rPr>
          <w:rFonts w:asciiTheme="minorHAnsi" w:hAnsiTheme="minorHAnsi" w:cstheme="minorHAnsi"/>
        </w:rPr>
        <w:t xml:space="preserve">. </w:t>
      </w:r>
    </w:p>
    <w:p w14:paraId="44E7EB2B" w14:textId="60BF7700" w:rsidR="00932073" w:rsidRPr="003D150F" w:rsidRDefault="003D150F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 w:rsidRPr="003D150F">
        <w:rPr>
          <w:rFonts w:asciiTheme="minorHAnsi" w:hAnsiTheme="minorHAnsi" w:cstheme="minorHAnsi"/>
        </w:rPr>
        <w:t xml:space="preserve"> </w:t>
      </w:r>
    </w:p>
    <w:p w14:paraId="7A96EFB7" w14:textId="6271DAE8" w:rsidR="00284847" w:rsidRPr="00A32E4B" w:rsidRDefault="00931ABA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  <w:i/>
          <w:iCs/>
        </w:rPr>
      </w:pPr>
      <w:r w:rsidRPr="00A32E4B">
        <w:rPr>
          <w:rFonts w:asciiTheme="minorHAnsi" w:hAnsiTheme="minorHAnsi" w:cstheme="minorHAnsi"/>
          <w:b/>
          <w:bCs/>
          <w:i/>
          <w:iCs/>
        </w:rPr>
        <w:t xml:space="preserve">Motion 2: </w:t>
      </w:r>
      <w:r w:rsidR="007A5DF3" w:rsidRPr="00A32E4B">
        <w:rPr>
          <w:rFonts w:asciiTheme="minorHAnsi" w:hAnsiTheme="minorHAnsi" w:cstheme="minorHAnsi"/>
          <w:i/>
          <w:iCs/>
        </w:rPr>
        <w:t xml:space="preserve">Penkin </w:t>
      </w:r>
      <w:r w:rsidRPr="00A32E4B">
        <w:rPr>
          <w:rFonts w:asciiTheme="minorHAnsi" w:hAnsiTheme="minorHAnsi" w:cstheme="minorHAnsi"/>
          <w:i/>
          <w:iCs/>
        </w:rPr>
        <w:t xml:space="preserve">moved to award the Small Grant funds as recommended by the committee. </w:t>
      </w:r>
      <w:r w:rsidR="00A32E4B" w:rsidRPr="00A32E4B">
        <w:rPr>
          <w:rFonts w:asciiTheme="minorHAnsi" w:hAnsiTheme="minorHAnsi" w:cstheme="minorHAnsi"/>
          <w:i/>
          <w:iCs/>
        </w:rPr>
        <w:t>Urban Garrett s</w:t>
      </w:r>
      <w:r w:rsidRPr="00A32E4B">
        <w:rPr>
          <w:rFonts w:asciiTheme="minorHAnsi" w:hAnsiTheme="minorHAnsi" w:cstheme="minorHAnsi"/>
          <w:i/>
          <w:iCs/>
        </w:rPr>
        <w:t xml:space="preserve">econds. </w:t>
      </w:r>
      <w:r w:rsidR="00A32E4B" w:rsidRPr="00A32E4B">
        <w:rPr>
          <w:rFonts w:asciiTheme="minorHAnsi" w:hAnsiTheme="minorHAnsi" w:cstheme="minorHAnsi"/>
          <w:i/>
          <w:iCs/>
        </w:rPr>
        <w:t>Unanimous approval.</w:t>
      </w:r>
      <w:r w:rsidR="00A32E4B" w:rsidRPr="00A32E4B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0C8DF37C" w14:textId="77777777" w:rsidR="00C55CAE" w:rsidRDefault="00C55CAE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</w:rPr>
      </w:pPr>
    </w:p>
    <w:p w14:paraId="474FF281" w14:textId="118F98A2" w:rsidR="00C72F6D" w:rsidRPr="00284847" w:rsidRDefault="00C72F6D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</w:rPr>
      </w:pPr>
      <w:r w:rsidRPr="00284847">
        <w:rPr>
          <w:rFonts w:asciiTheme="minorHAnsi" w:hAnsiTheme="minorHAnsi" w:cstheme="minorHAnsi"/>
          <w:b/>
          <w:bCs/>
        </w:rPr>
        <w:t>5:50</w:t>
      </w:r>
      <w:r w:rsidRPr="00284847">
        <w:rPr>
          <w:rFonts w:asciiTheme="minorHAnsi" w:hAnsiTheme="minorHAnsi" w:cstheme="minorHAnsi"/>
          <w:b/>
          <w:bCs/>
        </w:rPr>
        <w:tab/>
      </w:r>
      <w:r w:rsidR="00667111" w:rsidRPr="00284847">
        <w:rPr>
          <w:rFonts w:asciiTheme="minorHAnsi" w:hAnsiTheme="minorHAnsi" w:cstheme="minorHAnsi"/>
          <w:b/>
          <w:bCs/>
        </w:rPr>
        <w:tab/>
      </w:r>
      <w:r w:rsidRPr="00284847">
        <w:rPr>
          <w:rFonts w:asciiTheme="minorHAnsi" w:hAnsiTheme="minorHAnsi" w:cstheme="minorHAnsi"/>
          <w:b/>
          <w:bCs/>
        </w:rPr>
        <w:t xml:space="preserve">Use of Meeting Video Recordings—Penkin </w:t>
      </w:r>
    </w:p>
    <w:p w14:paraId="5D1D3976" w14:textId="1F0DDA6B" w:rsidR="00601583" w:rsidRDefault="00932073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Currently no video recording policy exists</w:t>
      </w:r>
      <w:r w:rsidR="00467882">
        <w:rPr>
          <w:rFonts w:asciiTheme="minorHAnsi" w:hAnsiTheme="minorHAnsi" w:cstheme="minorHAnsi"/>
        </w:rPr>
        <w:t xml:space="preserve"> for NWNW</w:t>
      </w:r>
      <w:r w:rsidR="00EE264F">
        <w:rPr>
          <w:rFonts w:asciiTheme="minorHAnsi" w:hAnsiTheme="minorHAnsi" w:cstheme="minorHAnsi"/>
        </w:rPr>
        <w:t>, as a request for access to a recording including an Executive Session was submitted</w:t>
      </w:r>
      <w:r w:rsidR="00C078F1">
        <w:rPr>
          <w:rFonts w:asciiTheme="minorHAnsi" w:hAnsiTheme="minorHAnsi" w:cstheme="minorHAnsi"/>
        </w:rPr>
        <w:t>, clarity is needed on the topic</w:t>
      </w:r>
      <w:r>
        <w:rPr>
          <w:rFonts w:asciiTheme="minorHAnsi" w:hAnsiTheme="minorHAnsi" w:cstheme="minorHAnsi"/>
        </w:rPr>
        <w:t xml:space="preserve">. </w:t>
      </w:r>
      <w:r w:rsidR="00A20694">
        <w:rPr>
          <w:rFonts w:asciiTheme="minorHAnsi" w:hAnsiTheme="minorHAnsi" w:cstheme="minorHAnsi"/>
        </w:rPr>
        <w:t>Per ONI Standards, a</w:t>
      </w:r>
      <w:r>
        <w:rPr>
          <w:rFonts w:asciiTheme="minorHAnsi" w:hAnsiTheme="minorHAnsi" w:cstheme="minorHAnsi"/>
        </w:rPr>
        <w:t xml:space="preserve"> </w:t>
      </w:r>
      <w:r w:rsidR="00E17DA7">
        <w:rPr>
          <w:rFonts w:asciiTheme="minorHAnsi" w:hAnsiTheme="minorHAnsi" w:cstheme="minorHAnsi"/>
        </w:rPr>
        <w:t xml:space="preserve">video </w:t>
      </w:r>
      <w:r>
        <w:rPr>
          <w:rFonts w:asciiTheme="minorHAnsi" w:hAnsiTheme="minorHAnsi" w:cstheme="minorHAnsi"/>
        </w:rPr>
        <w:t xml:space="preserve">recording is not considered a public </w:t>
      </w:r>
      <w:r w:rsidR="004C17A0">
        <w:rPr>
          <w:rFonts w:asciiTheme="minorHAnsi" w:hAnsiTheme="minorHAnsi" w:cstheme="minorHAnsi"/>
        </w:rPr>
        <w:t xml:space="preserve">record, only written </w:t>
      </w:r>
      <w:r>
        <w:rPr>
          <w:rFonts w:asciiTheme="minorHAnsi" w:hAnsiTheme="minorHAnsi" w:cstheme="minorHAnsi"/>
        </w:rPr>
        <w:t>document</w:t>
      </w:r>
      <w:r w:rsidR="004C17A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4C17A0">
        <w:rPr>
          <w:rFonts w:asciiTheme="minorHAnsi" w:hAnsiTheme="minorHAnsi" w:cstheme="minorHAnsi"/>
        </w:rPr>
        <w:t>are records.</w:t>
      </w:r>
      <w:r>
        <w:rPr>
          <w:rFonts w:asciiTheme="minorHAnsi" w:hAnsiTheme="minorHAnsi" w:cstheme="minorHAnsi"/>
        </w:rPr>
        <w:t xml:space="preserve"> </w:t>
      </w:r>
    </w:p>
    <w:p w14:paraId="07870906" w14:textId="6F51ABEF" w:rsidR="00932073" w:rsidRDefault="003D150F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Billings-Yun</w:t>
      </w:r>
      <w:r w:rsidR="004C17A0">
        <w:rPr>
          <w:rFonts w:asciiTheme="minorHAnsi" w:hAnsiTheme="minorHAnsi" w:cstheme="minorHAnsi"/>
        </w:rPr>
        <w:t xml:space="preserve">: suggests that </w:t>
      </w:r>
      <w:r w:rsidR="00F2417B">
        <w:rPr>
          <w:rFonts w:asciiTheme="minorHAnsi" w:hAnsiTheme="minorHAnsi" w:cstheme="minorHAnsi"/>
        </w:rPr>
        <w:t xml:space="preserve">City policy requires a </w:t>
      </w:r>
      <w:r w:rsidR="00E85404">
        <w:rPr>
          <w:rFonts w:asciiTheme="minorHAnsi" w:hAnsiTheme="minorHAnsi" w:cstheme="minorHAnsi"/>
        </w:rPr>
        <w:t>meeting be recorded</w:t>
      </w:r>
      <w:r w:rsidR="00F2417B">
        <w:rPr>
          <w:rFonts w:asciiTheme="minorHAnsi" w:hAnsiTheme="minorHAnsi" w:cstheme="minorHAnsi"/>
        </w:rPr>
        <w:t xml:space="preserve"> if requested</w:t>
      </w:r>
      <w:r w:rsidR="00E85404">
        <w:rPr>
          <w:rFonts w:asciiTheme="minorHAnsi" w:hAnsiTheme="minorHAnsi" w:cstheme="minorHAnsi"/>
        </w:rPr>
        <w:t xml:space="preserve">. In Executive Session </w:t>
      </w:r>
      <w:r w:rsidR="00E17DA7">
        <w:rPr>
          <w:rFonts w:asciiTheme="minorHAnsi" w:hAnsiTheme="minorHAnsi" w:cstheme="minorHAnsi"/>
        </w:rPr>
        <w:t xml:space="preserve">it should </w:t>
      </w:r>
      <w:r w:rsidR="00E85404">
        <w:rPr>
          <w:rFonts w:asciiTheme="minorHAnsi" w:hAnsiTheme="minorHAnsi" w:cstheme="minorHAnsi"/>
        </w:rPr>
        <w:t xml:space="preserve">be </w:t>
      </w:r>
      <w:r w:rsidR="00E34876">
        <w:rPr>
          <w:rFonts w:asciiTheme="minorHAnsi" w:hAnsiTheme="minorHAnsi" w:cstheme="minorHAnsi"/>
        </w:rPr>
        <w:t>turned off</w:t>
      </w:r>
      <w:r w:rsidR="00944555">
        <w:rPr>
          <w:rFonts w:asciiTheme="minorHAnsi" w:hAnsiTheme="minorHAnsi" w:cstheme="minorHAnsi"/>
        </w:rPr>
        <w:t xml:space="preserve"> or paused</w:t>
      </w:r>
      <w:r w:rsidR="00E34876">
        <w:rPr>
          <w:rFonts w:asciiTheme="minorHAnsi" w:hAnsiTheme="minorHAnsi" w:cstheme="minorHAnsi"/>
        </w:rPr>
        <w:t>.</w:t>
      </w:r>
      <w:r w:rsidR="00944555">
        <w:rPr>
          <w:rFonts w:asciiTheme="minorHAnsi" w:hAnsiTheme="minorHAnsi" w:cstheme="minorHAnsi"/>
        </w:rPr>
        <w:t xml:space="preserve"> Regardless of somebody else requesting not to have themselves recorded, the </w:t>
      </w:r>
      <w:r w:rsidR="00763B57">
        <w:rPr>
          <w:rFonts w:asciiTheme="minorHAnsi" w:hAnsiTheme="minorHAnsi" w:cstheme="minorHAnsi"/>
        </w:rPr>
        <w:t xml:space="preserve">initial request stands. </w:t>
      </w:r>
      <w:r w:rsidR="00E34876">
        <w:rPr>
          <w:rFonts w:asciiTheme="minorHAnsi" w:hAnsiTheme="minorHAnsi" w:cstheme="minorHAnsi"/>
        </w:rPr>
        <w:t xml:space="preserve"> </w:t>
      </w:r>
    </w:p>
    <w:p w14:paraId="120EA28A" w14:textId="77777777" w:rsidR="0030484A" w:rsidRDefault="0030484A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</w:p>
    <w:p w14:paraId="476AB72F" w14:textId="77777777" w:rsidR="0030484A" w:rsidRDefault="0030484A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</w:p>
    <w:p w14:paraId="49F867C0" w14:textId="77777777" w:rsidR="0030484A" w:rsidRDefault="0030484A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</w:p>
    <w:p w14:paraId="7640E7EC" w14:textId="77777777" w:rsidR="0030484A" w:rsidRDefault="0030484A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</w:p>
    <w:p w14:paraId="6836D44B" w14:textId="5CD7A01F" w:rsidR="00E34876" w:rsidRDefault="00E34876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Chesarek</w:t>
      </w:r>
      <w:r w:rsidR="00A756E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prefer</w:t>
      </w:r>
      <w:r w:rsidR="00A756E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to record for staff purposes and delete after minutes have been </w:t>
      </w:r>
      <w:r w:rsidR="00B148D3">
        <w:rPr>
          <w:rFonts w:asciiTheme="minorHAnsi" w:hAnsiTheme="minorHAnsi" w:cstheme="minorHAnsi"/>
        </w:rPr>
        <w:t xml:space="preserve">provided. </w:t>
      </w:r>
    </w:p>
    <w:p w14:paraId="646BCC0B" w14:textId="68E31CA8" w:rsidR="00B148D3" w:rsidRDefault="00B93340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Pinger</w:t>
      </w:r>
      <w:r w:rsidR="00A756E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175848">
        <w:rPr>
          <w:rFonts w:asciiTheme="minorHAnsi" w:hAnsiTheme="minorHAnsi" w:cstheme="minorHAnsi"/>
        </w:rPr>
        <w:t xml:space="preserve">last month recording </w:t>
      </w:r>
      <w:r w:rsidR="00347E00">
        <w:rPr>
          <w:rFonts w:asciiTheme="minorHAnsi" w:hAnsiTheme="minorHAnsi" w:cstheme="minorHAnsi"/>
        </w:rPr>
        <w:t>was not distributed and he wanted to review</w:t>
      </w:r>
      <w:r w:rsidR="00A756ED">
        <w:rPr>
          <w:rFonts w:asciiTheme="minorHAnsi" w:hAnsiTheme="minorHAnsi" w:cstheme="minorHAnsi"/>
        </w:rPr>
        <w:t xml:space="preserve"> for minutes accuracy</w:t>
      </w:r>
      <w:r w:rsidR="00347E00">
        <w:rPr>
          <w:rFonts w:asciiTheme="minorHAnsi" w:hAnsiTheme="minorHAnsi" w:cstheme="minorHAnsi"/>
        </w:rPr>
        <w:t xml:space="preserve">. </w:t>
      </w:r>
    </w:p>
    <w:p w14:paraId="37D75246" w14:textId="28118816" w:rsidR="00B21474" w:rsidRDefault="00C16CF4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Penkin</w:t>
      </w:r>
      <w:r w:rsidR="00A756ED">
        <w:rPr>
          <w:rFonts w:asciiTheme="minorHAnsi" w:hAnsiTheme="minorHAnsi" w:cstheme="minorHAnsi"/>
        </w:rPr>
        <w:t>:</w:t>
      </w:r>
      <w:r w:rsidR="00656CF0">
        <w:rPr>
          <w:rFonts w:asciiTheme="minorHAnsi" w:hAnsiTheme="minorHAnsi" w:cstheme="minorHAnsi"/>
        </w:rPr>
        <w:t xml:space="preserve"> </w:t>
      </w:r>
      <w:r w:rsidR="0088153F">
        <w:rPr>
          <w:rFonts w:asciiTheme="minorHAnsi" w:hAnsiTheme="minorHAnsi" w:cstheme="minorHAnsi"/>
        </w:rPr>
        <w:t xml:space="preserve">if City policy already exists creating a new NWNW policy seems redundant. </w:t>
      </w:r>
      <w:r w:rsidR="0076393F">
        <w:rPr>
          <w:rFonts w:asciiTheme="minorHAnsi" w:hAnsiTheme="minorHAnsi" w:cstheme="minorHAnsi"/>
        </w:rPr>
        <w:t xml:space="preserve">We can </w:t>
      </w:r>
      <w:r w:rsidR="00656CF0">
        <w:rPr>
          <w:rFonts w:asciiTheme="minorHAnsi" w:hAnsiTheme="minorHAnsi" w:cstheme="minorHAnsi"/>
        </w:rPr>
        <w:t xml:space="preserve">record </w:t>
      </w:r>
      <w:r w:rsidR="0076393F">
        <w:rPr>
          <w:rFonts w:asciiTheme="minorHAnsi" w:hAnsiTheme="minorHAnsi" w:cstheme="minorHAnsi"/>
        </w:rPr>
        <w:t xml:space="preserve">as requested </w:t>
      </w:r>
      <w:r w:rsidR="00656CF0">
        <w:rPr>
          <w:rFonts w:asciiTheme="minorHAnsi" w:hAnsiTheme="minorHAnsi" w:cstheme="minorHAnsi"/>
        </w:rPr>
        <w:t>and redact or pause for Executive sessions</w:t>
      </w:r>
      <w:r w:rsidR="003B08D5">
        <w:rPr>
          <w:rFonts w:asciiTheme="minorHAnsi" w:hAnsiTheme="minorHAnsi" w:cstheme="minorHAnsi"/>
        </w:rPr>
        <w:t xml:space="preserve">, </w:t>
      </w:r>
      <w:r w:rsidR="00233377">
        <w:rPr>
          <w:rFonts w:asciiTheme="minorHAnsi" w:hAnsiTheme="minorHAnsi" w:cstheme="minorHAnsi"/>
        </w:rPr>
        <w:t xml:space="preserve">then </w:t>
      </w:r>
      <w:r w:rsidR="003B08D5">
        <w:rPr>
          <w:rFonts w:asciiTheme="minorHAnsi" w:hAnsiTheme="minorHAnsi" w:cstheme="minorHAnsi"/>
        </w:rPr>
        <w:t xml:space="preserve">make </w:t>
      </w:r>
      <w:r w:rsidR="00233377">
        <w:rPr>
          <w:rFonts w:asciiTheme="minorHAnsi" w:hAnsiTheme="minorHAnsi" w:cstheme="minorHAnsi"/>
        </w:rPr>
        <w:t xml:space="preserve">it </w:t>
      </w:r>
      <w:r w:rsidR="003B08D5">
        <w:rPr>
          <w:rFonts w:asciiTheme="minorHAnsi" w:hAnsiTheme="minorHAnsi" w:cstheme="minorHAnsi"/>
        </w:rPr>
        <w:t>available to public</w:t>
      </w:r>
      <w:r w:rsidR="00233377">
        <w:rPr>
          <w:rFonts w:asciiTheme="minorHAnsi" w:hAnsiTheme="minorHAnsi" w:cstheme="minorHAnsi"/>
        </w:rPr>
        <w:t xml:space="preserve"> on our website</w:t>
      </w:r>
      <w:r w:rsidR="00656CF0">
        <w:rPr>
          <w:rFonts w:asciiTheme="minorHAnsi" w:hAnsiTheme="minorHAnsi" w:cstheme="minorHAnsi"/>
        </w:rPr>
        <w:t xml:space="preserve">. </w:t>
      </w:r>
    </w:p>
    <w:p w14:paraId="26C7C434" w14:textId="4E8314D2" w:rsidR="002C6138" w:rsidRDefault="002C6138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June and August will be made available. </w:t>
      </w:r>
    </w:p>
    <w:p w14:paraId="70502C76" w14:textId="77777777" w:rsidR="00233377" w:rsidRDefault="00233377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</w:p>
    <w:p w14:paraId="15C2A258" w14:textId="2650035F" w:rsidR="002C6138" w:rsidRPr="00601583" w:rsidRDefault="00A47F2C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A260BC">
        <w:rPr>
          <w:rFonts w:asciiTheme="minorHAnsi" w:hAnsiTheme="minorHAnsi" w:cstheme="minorHAnsi"/>
        </w:rPr>
        <w:t xml:space="preserve">RECORDING </w:t>
      </w:r>
      <w:r w:rsidR="00233377">
        <w:rPr>
          <w:rFonts w:asciiTheme="minorHAnsi" w:hAnsiTheme="minorHAnsi" w:cstheme="minorHAnsi"/>
        </w:rPr>
        <w:t>BEGAN</w:t>
      </w:r>
      <w:r>
        <w:rPr>
          <w:rFonts w:asciiTheme="minorHAnsi" w:hAnsiTheme="minorHAnsi" w:cstheme="minorHAnsi"/>
        </w:rPr>
        <w:t>-</w:t>
      </w:r>
    </w:p>
    <w:p w14:paraId="5BBB672D" w14:textId="77777777" w:rsidR="00C55CAE" w:rsidRDefault="00C55CAE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</w:rPr>
      </w:pPr>
    </w:p>
    <w:p w14:paraId="4E943DA1" w14:textId="1091B90E" w:rsidR="00C72F6D" w:rsidRPr="00284847" w:rsidRDefault="000055B0" w:rsidP="00D465C3">
      <w:pPr>
        <w:pStyle w:val="NormalWeb"/>
        <w:snapToGrid w:val="0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="00C72F6D" w:rsidRPr="00284847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>00</w:t>
      </w:r>
      <w:r w:rsidR="00C72F6D" w:rsidRPr="00284847">
        <w:rPr>
          <w:rFonts w:asciiTheme="minorHAnsi" w:hAnsiTheme="minorHAnsi" w:cstheme="minorHAnsi"/>
          <w:b/>
          <w:bCs/>
        </w:rPr>
        <w:t xml:space="preserve"> </w:t>
      </w:r>
      <w:r w:rsidR="00C72F6D" w:rsidRPr="00284847">
        <w:rPr>
          <w:rFonts w:asciiTheme="minorHAnsi" w:hAnsiTheme="minorHAnsi" w:cstheme="minorHAnsi"/>
          <w:b/>
          <w:bCs/>
        </w:rPr>
        <w:tab/>
      </w:r>
      <w:r w:rsidR="00667111" w:rsidRPr="00284847">
        <w:rPr>
          <w:rFonts w:asciiTheme="minorHAnsi" w:hAnsiTheme="minorHAnsi" w:cstheme="minorHAnsi"/>
          <w:b/>
          <w:bCs/>
        </w:rPr>
        <w:tab/>
      </w:r>
      <w:r w:rsidR="00C72F6D" w:rsidRPr="00284847">
        <w:rPr>
          <w:rFonts w:asciiTheme="minorHAnsi" w:hAnsiTheme="minorHAnsi" w:cstheme="minorHAnsi"/>
          <w:b/>
          <w:bCs/>
        </w:rPr>
        <w:t>Training from Attorney Melissa Healy re: Personnel—Executive Session</w:t>
      </w:r>
      <w:r w:rsidR="00C72F6D" w:rsidRPr="00284847">
        <w:rPr>
          <w:rFonts w:asciiTheme="minorHAnsi" w:hAnsiTheme="minorHAnsi" w:cstheme="minorHAnsi"/>
          <w:b/>
          <w:bCs/>
        </w:rPr>
        <w:tab/>
      </w:r>
    </w:p>
    <w:p w14:paraId="41F0FF8C" w14:textId="55B3BC33" w:rsidR="00284847" w:rsidRPr="00E65734" w:rsidRDefault="00284847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  <w:i/>
          <w:iCs/>
        </w:rPr>
      </w:pPr>
      <w:r w:rsidRPr="00E65734">
        <w:rPr>
          <w:rFonts w:asciiTheme="minorHAnsi" w:hAnsiTheme="minorHAnsi" w:cstheme="minorHAnsi"/>
          <w:b/>
          <w:bCs/>
          <w:i/>
          <w:iCs/>
        </w:rPr>
        <w:t xml:space="preserve">Motion </w:t>
      </w:r>
      <w:r w:rsidR="00C55CAE" w:rsidRPr="00E65734">
        <w:rPr>
          <w:rFonts w:asciiTheme="minorHAnsi" w:hAnsiTheme="minorHAnsi" w:cstheme="minorHAnsi"/>
          <w:b/>
          <w:bCs/>
          <w:i/>
          <w:iCs/>
        </w:rPr>
        <w:t>4:</w:t>
      </w:r>
      <w:r w:rsidR="002C6138" w:rsidRPr="00E65734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A1516" w:rsidRPr="00E65734">
        <w:rPr>
          <w:rFonts w:asciiTheme="minorHAnsi" w:hAnsiTheme="minorHAnsi" w:cstheme="minorHAnsi"/>
          <w:i/>
          <w:iCs/>
        </w:rPr>
        <w:t xml:space="preserve">Chesarek moved to go into Exec Session. Penkin second. All approved. </w:t>
      </w:r>
    </w:p>
    <w:p w14:paraId="213E1EAA" w14:textId="7EC85C73" w:rsidR="00284847" w:rsidRPr="00E65734" w:rsidRDefault="00284847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i/>
          <w:iCs/>
        </w:rPr>
      </w:pPr>
      <w:r w:rsidRPr="00E65734">
        <w:rPr>
          <w:rFonts w:asciiTheme="minorHAnsi" w:hAnsiTheme="minorHAnsi" w:cstheme="minorHAnsi"/>
          <w:b/>
          <w:bCs/>
          <w:i/>
          <w:iCs/>
        </w:rPr>
        <w:t xml:space="preserve">Motion </w:t>
      </w:r>
      <w:r w:rsidR="00C55CAE" w:rsidRPr="00E65734">
        <w:rPr>
          <w:rFonts w:asciiTheme="minorHAnsi" w:hAnsiTheme="minorHAnsi" w:cstheme="minorHAnsi"/>
          <w:b/>
          <w:bCs/>
          <w:i/>
          <w:iCs/>
        </w:rPr>
        <w:t>5:</w:t>
      </w:r>
      <w:r w:rsidR="00C55CAE" w:rsidRPr="00E65734">
        <w:rPr>
          <w:rFonts w:asciiTheme="minorHAnsi" w:hAnsiTheme="minorHAnsi" w:cstheme="minorHAnsi"/>
          <w:i/>
          <w:iCs/>
        </w:rPr>
        <w:t xml:space="preserve"> </w:t>
      </w:r>
      <w:r w:rsidR="0058701C" w:rsidRPr="00E65734">
        <w:rPr>
          <w:rFonts w:asciiTheme="minorHAnsi" w:hAnsiTheme="minorHAnsi" w:cstheme="minorHAnsi"/>
          <w:i/>
          <w:iCs/>
        </w:rPr>
        <w:t xml:space="preserve">Chesarek moved to leave Exec Session, Penkin seconded. </w:t>
      </w:r>
    </w:p>
    <w:p w14:paraId="7D3C7F78" w14:textId="77777777" w:rsidR="00C55CAE" w:rsidRDefault="00C55CAE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</w:rPr>
      </w:pPr>
    </w:p>
    <w:p w14:paraId="1DCE7FA2" w14:textId="5E0E1B48" w:rsidR="00C72F6D" w:rsidRPr="00284847" w:rsidRDefault="00C72F6D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  <w:i/>
          <w:iCs/>
        </w:rPr>
      </w:pPr>
      <w:r w:rsidRPr="00284847">
        <w:rPr>
          <w:rFonts w:asciiTheme="minorHAnsi" w:hAnsiTheme="minorHAnsi" w:cstheme="minorHAnsi"/>
          <w:b/>
          <w:bCs/>
        </w:rPr>
        <w:t>6:</w:t>
      </w:r>
      <w:r w:rsidR="00E65734">
        <w:rPr>
          <w:rFonts w:asciiTheme="minorHAnsi" w:hAnsiTheme="minorHAnsi" w:cstheme="minorHAnsi"/>
          <w:b/>
          <w:bCs/>
        </w:rPr>
        <w:t>3</w:t>
      </w:r>
      <w:r w:rsidRPr="00284847">
        <w:rPr>
          <w:rFonts w:asciiTheme="minorHAnsi" w:hAnsiTheme="minorHAnsi" w:cstheme="minorHAnsi"/>
          <w:b/>
          <w:bCs/>
        </w:rPr>
        <w:t>5</w:t>
      </w:r>
      <w:r w:rsidRPr="00284847">
        <w:rPr>
          <w:rFonts w:asciiTheme="minorHAnsi" w:hAnsiTheme="minorHAnsi" w:cstheme="minorHAnsi"/>
          <w:b/>
          <w:bCs/>
        </w:rPr>
        <w:tab/>
      </w:r>
      <w:r w:rsidR="00667111" w:rsidRPr="00284847">
        <w:rPr>
          <w:rFonts w:asciiTheme="minorHAnsi" w:hAnsiTheme="minorHAnsi" w:cstheme="minorHAnsi"/>
          <w:b/>
          <w:bCs/>
        </w:rPr>
        <w:tab/>
      </w:r>
      <w:r w:rsidRPr="00284847">
        <w:rPr>
          <w:rFonts w:asciiTheme="minorHAnsi" w:hAnsiTheme="minorHAnsi" w:cstheme="minorHAnsi"/>
          <w:b/>
          <w:bCs/>
        </w:rPr>
        <w:t>Neighborhood Reports</w:t>
      </w:r>
    </w:p>
    <w:p w14:paraId="07A0EC5C" w14:textId="5FCC6CC2" w:rsidR="00284847" w:rsidRPr="006504BB" w:rsidRDefault="00E65734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Downtown</w:t>
      </w:r>
      <w:r w:rsidRPr="006504BB">
        <w:rPr>
          <w:rFonts w:asciiTheme="minorHAnsi" w:hAnsiTheme="minorHAnsi" w:cstheme="minorHAnsi"/>
        </w:rPr>
        <w:t>: Houseless support workshop</w:t>
      </w:r>
      <w:r w:rsidR="006504BB">
        <w:rPr>
          <w:rFonts w:asciiTheme="minorHAnsi" w:hAnsiTheme="minorHAnsi" w:cstheme="minorHAnsi"/>
        </w:rPr>
        <w:t xml:space="preserve"> got great attendance</w:t>
      </w:r>
      <w:r w:rsidR="00E657C5" w:rsidRPr="006504BB">
        <w:rPr>
          <w:rFonts w:asciiTheme="minorHAnsi" w:hAnsiTheme="minorHAnsi" w:cstheme="minorHAnsi"/>
        </w:rPr>
        <w:t>. Seems clear that neighborhoods need to help reach out</w:t>
      </w:r>
      <w:r w:rsidR="006504BB">
        <w:rPr>
          <w:rFonts w:asciiTheme="minorHAnsi" w:hAnsiTheme="minorHAnsi" w:cstheme="minorHAnsi"/>
        </w:rPr>
        <w:t xml:space="preserve"> and pay attention to houseless neighbors</w:t>
      </w:r>
      <w:r w:rsidR="00E657C5" w:rsidRPr="006504BB">
        <w:rPr>
          <w:rFonts w:asciiTheme="minorHAnsi" w:hAnsiTheme="minorHAnsi" w:cstheme="minorHAnsi"/>
        </w:rPr>
        <w:t>.</w:t>
      </w:r>
      <w:r w:rsidR="00341FC2">
        <w:rPr>
          <w:rFonts w:asciiTheme="minorHAnsi" w:hAnsiTheme="minorHAnsi" w:cstheme="minorHAnsi"/>
        </w:rPr>
        <w:t xml:space="preserve"> </w:t>
      </w:r>
      <w:r w:rsidR="00D32042">
        <w:rPr>
          <w:rFonts w:asciiTheme="minorHAnsi" w:hAnsiTheme="minorHAnsi" w:cstheme="minorHAnsi"/>
        </w:rPr>
        <w:t>South Park</w:t>
      </w:r>
      <w:r w:rsidR="00976B12">
        <w:rPr>
          <w:rFonts w:asciiTheme="minorHAnsi" w:hAnsiTheme="minorHAnsi" w:cstheme="minorHAnsi"/>
        </w:rPr>
        <w:t xml:space="preserve"> </w:t>
      </w:r>
      <w:r w:rsidR="00274F1F">
        <w:rPr>
          <w:rFonts w:asciiTheme="minorHAnsi" w:hAnsiTheme="minorHAnsi" w:cstheme="minorHAnsi"/>
        </w:rPr>
        <w:t xml:space="preserve">Blocks </w:t>
      </w:r>
      <w:r w:rsidR="00976B12">
        <w:rPr>
          <w:rFonts w:asciiTheme="minorHAnsi" w:hAnsiTheme="minorHAnsi" w:cstheme="minorHAnsi"/>
        </w:rPr>
        <w:t>Master</w:t>
      </w:r>
      <w:r w:rsidR="00D32042">
        <w:rPr>
          <w:rFonts w:asciiTheme="minorHAnsi" w:hAnsiTheme="minorHAnsi" w:cstheme="minorHAnsi"/>
        </w:rPr>
        <w:t xml:space="preserve"> Plan received heavy comment against the proposal. Was approved </w:t>
      </w:r>
      <w:r w:rsidR="00CF377B">
        <w:rPr>
          <w:rFonts w:asciiTheme="minorHAnsi" w:hAnsiTheme="minorHAnsi" w:cstheme="minorHAnsi"/>
        </w:rPr>
        <w:t xml:space="preserve">by council </w:t>
      </w:r>
      <w:r w:rsidR="00D32042">
        <w:rPr>
          <w:rFonts w:asciiTheme="minorHAnsi" w:hAnsiTheme="minorHAnsi" w:cstheme="minorHAnsi"/>
        </w:rPr>
        <w:t>regardless.</w:t>
      </w:r>
      <w:r w:rsidR="00CF377B">
        <w:rPr>
          <w:rFonts w:asciiTheme="minorHAnsi" w:hAnsiTheme="minorHAnsi" w:cstheme="minorHAnsi"/>
        </w:rPr>
        <w:t xml:space="preserve"> This raises concerns about the </w:t>
      </w:r>
      <w:r w:rsidR="00322900">
        <w:rPr>
          <w:rFonts w:asciiTheme="minorHAnsi" w:hAnsiTheme="minorHAnsi" w:cstheme="minorHAnsi"/>
        </w:rPr>
        <w:t xml:space="preserve">impact residents are having on </w:t>
      </w:r>
      <w:r w:rsidR="007161AE">
        <w:rPr>
          <w:rFonts w:asciiTheme="minorHAnsi" w:hAnsiTheme="minorHAnsi" w:cstheme="minorHAnsi"/>
        </w:rPr>
        <w:t xml:space="preserve">public decisions. </w:t>
      </w:r>
      <w:r w:rsidR="00D32042">
        <w:rPr>
          <w:rFonts w:asciiTheme="minorHAnsi" w:hAnsiTheme="minorHAnsi" w:cstheme="minorHAnsi"/>
        </w:rPr>
        <w:t xml:space="preserve"> </w:t>
      </w:r>
      <w:r w:rsidR="00E657C5" w:rsidRPr="006504BB">
        <w:rPr>
          <w:rFonts w:asciiTheme="minorHAnsi" w:hAnsiTheme="minorHAnsi" w:cstheme="minorHAnsi"/>
        </w:rPr>
        <w:t xml:space="preserve"> </w:t>
      </w:r>
    </w:p>
    <w:p w14:paraId="163A3D34" w14:textId="5B9789F7" w:rsidR="00E657C5" w:rsidRDefault="00976B12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 w:rsidRPr="00976B12">
        <w:rPr>
          <w:rFonts w:asciiTheme="minorHAnsi" w:hAnsiTheme="minorHAnsi" w:cstheme="minorHAnsi"/>
          <w:b/>
          <w:bCs/>
        </w:rPr>
        <w:t>Hillside</w:t>
      </w:r>
      <w:r w:rsidRPr="00D75E89">
        <w:rPr>
          <w:rFonts w:asciiTheme="minorHAnsi" w:hAnsiTheme="minorHAnsi" w:cstheme="minorHAnsi"/>
        </w:rPr>
        <w:t xml:space="preserve">: Tennis court </w:t>
      </w:r>
      <w:r w:rsidR="001D309D" w:rsidRPr="00D75E89">
        <w:rPr>
          <w:rFonts w:asciiTheme="minorHAnsi" w:hAnsiTheme="minorHAnsi" w:cstheme="minorHAnsi"/>
        </w:rPr>
        <w:t>proposed as “bike polo” court. Board would like to keep tennis</w:t>
      </w:r>
      <w:r w:rsidR="00D75E89" w:rsidRPr="00D75E89">
        <w:rPr>
          <w:rFonts w:asciiTheme="minorHAnsi" w:hAnsiTheme="minorHAnsi" w:cstheme="minorHAnsi"/>
        </w:rPr>
        <w:t xml:space="preserve"> option.</w:t>
      </w:r>
      <w:r w:rsidR="007161AE">
        <w:rPr>
          <w:rFonts w:asciiTheme="minorHAnsi" w:hAnsiTheme="minorHAnsi" w:cstheme="minorHAnsi"/>
        </w:rPr>
        <w:t xml:space="preserve"> Again concerned that the City will not respect the neighborhood perspective. </w:t>
      </w:r>
      <w:r w:rsidR="00D75E89" w:rsidRPr="00D75E89">
        <w:rPr>
          <w:rFonts w:asciiTheme="minorHAnsi" w:hAnsiTheme="minorHAnsi" w:cstheme="minorHAnsi"/>
        </w:rPr>
        <w:t xml:space="preserve"> </w:t>
      </w:r>
    </w:p>
    <w:p w14:paraId="27389ADC" w14:textId="78436D6D" w:rsidR="004B20E3" w:rsidRDefault="004B20E3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 w:rsidRPr="00620AAA">
        <w:rPr>
          <w:rFonts w:asciiTheme="minorHAnsi" w:hAnsiTheme="minorHAnsi" w:cstheme="minorHAnsi"/>
          <w:b/>
          <w:bCs/>
        </w:rPr>
        <w:t>NWDA:</w:t>
      </w:r>
      <w:r>
        <w:rPr>
          <w:rFonts w:asciiTheme="minorHAnsi" w:hAnsiTheme="minorHAnsi" w:cstheme="minorHAnsi"/>
        </w:rPr>
        <w:t xml:space="preserve"> </w:t>
      </w:r>
      <w:r w:rsidR="00BB01AB">
        <w:rPr>
          <w:rFonts w:asciiTheme="minorHAnsi" w:hAnsiTheme="minorHAnsi" w:cstheme="minorHAnsi"/>
        </w:rPr>
        <w:t xml:space="preserve">NWNW should focus on </w:t>
      </w:r>
      <w:r w:rsidR="00973FF0">
        <w:rPr>
          <w:rFonts w:asciiTheme="minorHAnsi" w:hAnsiTheme="minorHAnsi" w:cstheme="minorHAnsi"/>
        </w:rPr>
        <w:t xml:space="preserve">the issue of </w:t>
      </w:r>
      <w:r w:rsidR="00620AAA">
        <w:rPr>
          <w:rFonts w:asciiTheme="minorHAnsi" w:hAnsiTheme="minorHAnsi" w:cstheme="minorHAnsi"/>
        </w:rPr>
        <w:t xml:space="preserve">public </w:t>
      </w:r>
      <w:r w:rsidR="00AC2153">
        <w:rPr>
          <w:rFonts w:asciiTheme="minorHAnsi" w:hAnsiTheme="minorHAnsi" w:cstheme="minorHAnsi"/>
        </w:rPr>
        <w:t>influence</w:t>
      </w:r>
      <w:r w:rsidR="00620AAA">
        <w:rPr>
          <w:rFonts w:asciiTheme="minorHAnsi" w:hAnsiTheme="minorHAnsi" w:cstheme="minorHAnsi"/>
        </w:rPr>
        <w:t xml:space="preserve">. </w:t>
      </w:r>
    </w:p>
    <w:p w14:paraId="06E19022" w14:textId="3A6BC9B8" w:rsidR="00620AAA" w:rsidRPr="00D75E89" w:rsidRDefault="00E75146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 w:rsidRPr="00B17AA0">
        <w:rPr>
          <w:rFonts w:asciiTheme="minorHAnsi" w:hAnsiTheme="minorHAnsi" w:cstheme="minorHAnsi"/>
          <w:b/>
          <w:bCs/>
        </w:rPr>
        <w:t>Hammer</w:t>
      </w:r>
      <w:r w:rsidR="00973FF0">
        <w:rPr>
          <w:rFonts w:asciiTheme="minorHAnsi" w:hAnsiTheme="minorHAnsi" w:cstheme="minorHAnsi"/>
          <w:b/>
          <w:bCs/>
        </w:rPr>
        <w:t xml:space="preserve"> (not OTCA rep)</w:t>
      </w:r>
      <w:r w:rsidRPr="00B17AA0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OTCA Good Neighbor Agreement</w:t>
      </w:r>
      <w:r w:rsidR="006F16D2">
        <w:rPr>
          <w:rFonts w:asciiTheme="minorHAnsi" w:hAnsiTheme="minorHAnsi" w:cstheme="minorHAnsi"/>
        </w:rPr>
        <w:t xml:space="preserve"> with County</w:t>
      </w:r>
      <w:r>
        <w:rPr>
          <w:rFonts w:asciiTheme="minorHAnsi" w:hAnsiTheme="minorHAnsi" w:cstheme="minorHAnsi"/>
        </w:rPr>
        <w:t xml:space="preserve"> </w:t>
      </w:r>
      <w:r w:rsidR="00973FF0">
        <w:rPr>
          <w:rFonts w:asciiTheme="minorHAnsi" w:hAnsiTheme="minorHAnsi" w:cstheme="minorHAnsi"/>
        </w:rPr>
        <w:t xml:space="preserve">was essentially </w:t>
      </w:r>
      <w:r>
        <w:rPr>
          <w:rFonts w:asciiTheme="minorHAnsi" w:hAnsiTheme="minorHAnsi" w:cstheme="minorHAnsi"/>
        </w:rPr>
        <w:t>over</w:t>
      </w:r>
      <w:r w:rsidR="006F16D2">
        <w:rPr>
          <w:rFonts w:asciiTheme="minorHAnsi" w:hAnsiTheme="minorHAnsi" w:cstheme="minorHAnsi"/>
        </w:rPr>
        <w:t xml:space="preserve">ruled by </w:t>
      </w:r>
      <w:r w:rsidR="00973FF0">
        <w:rPr>
          <w:rFonts w:asciiTheme="minorHAnsi" w:hAnsiTheme="minorHAnsi" w:cstheme="minorHAnsi"/>
        </w:rPr>
        <w:t xml:space="preserve">the </w:t>
      </w:r>
      <w:r w:rsidR="006F16D2">
        <w:rPr>
          <w:rFonts w:asciiTheme="minorHAnsi" w:hAnsiTheme="minorHAnsi" w:cstheme="minorHAnsi"/>
        </w:rPr>
        <w:t>City</w:t>
      </w:r>
      <w:r w:rsidR="00973FF0">
        <w:rPr>
          <w:rFonts w:asciiTheme="minorHAnsi" w:hAnsiTheme="minorHAnsi" w:cstheme="minorHAnsi"/>
        </w:rPr>
        <w:t xml:space="preserve"> in order to add another shelter</w:t>
      </w:r>
      <w:r w:rsidR="006F16D2">
        <w:rPr>
          <w:rFonts w:asciiTheme="minorHAnsi" w:hAnsiTheme="minorHAnsi" w:cstheme="minorHAnsi"/>
        </w:rPr>
        <w:t xml:space="preserve">. </w:t>
      </w:r>
    </w:p>
    <w:p w14:paraId="1C95B469" w14:textId="12F66880" w:rsidR="00976B12" w:rsidRDefault="00B17AA0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 w:rsidRPr="00B17AA0">
        <w:rPr>
          <w:rFonts w:asciiTheme="minorHAnsi" w:hAnsiTheme="minorHAnsi" w:cstheme="minorHAnsi"/>
          <w:b/>
          <w:bCs/>
        </w:rPr>
        <w:t xml:space="preserve">Pearl District: </w:t>
      </w:r>
      <w:r w:rsidR="009F4DDB">
        <w:rPr>
          <w:rFonts w:asciiTheme="minorHAnsi" w:hAnsiTheme="minorHAnsi" w:cstheme="minorHAnsi"/>
        </w:rPr>
        <w:t xml:space="preserve">Quentin </w:t>
      </w:r>
      <w:r w:rsidR="00D42426">
        <w:rPr>
          <w:rFonts w:asciiTheme="minorHAnsi" w:hAnsiTheme="minorHAnsi" w:cstheme="minorHAnsi"/>
        </w:rPr>
        <w:t xml:space="preserve">? </w:t>
      </w:r>
      <w:r w:rsidR="00AA6D33">
        <w:rPr>
          <w:rFonts w:asciiTheme="minorHAnsi" w:hAnsiTheme="minorHAnsi" w:cstheme="minorHAnsi"/>
        </w:rPr>
        <w:t xml:space="preserve">from BPS has been </w:t>
      </w:r>
      <w:r w:rsidR="00D42426">
        <w:rPr>
          <w:rFonts w:asciiTheme="minorHAnsi" w:hAnsiTheme="minorHAnsi" w:cstheme="minorHAnsi"/>
        </w:rPr>
        <w:t>providing exceptional service</w:t>
      </w:r>
      <w:r w:rsidR="00AA6D33">
        <w:rPr>
          <w:rFonts w:asciiTheme="minorHAnsi" w:hAnsiTheme="minorHAnsi" w:cstheme="minorHAnsi"/>
        </w:rPr>
        <w:t xml:space="preserve"> regarding trash cans and livability. </w:t>
      </w:r>
    </w:p>
    <w:p w14:paraId="2410ACF1" w14:textId="2DC877C5" w:rsidR="00D42426" w:rsidRPr="00E96CDF" w:rsidRDefault="00C92206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 w:rsidRPr="00E20C27">
        <w:rPr>
          <w:rFonts w:asciiTheme="minorHAnsi" w:hAnsiTheme="minorHAnsi" w:cstheme="minorHAnsi"/>
          <w:b/>
          <w:bCs/>
        </w:rPr>
        <w:t>Hillside:</w:t>
      </w:r>
      <w:r>
        <w:rPr>
          <w:rFonts w:asciiTheme="minorHAnsi" w:hAnsiTheme="minorHAnsi" w:cstheme="minorHAnsi"/>
        </w:rPr>
        <w:t xml:space="preserve"> Aug 21, 4pm Hillside Park puppet show </w:t>
      </w:r>
      <w:r w:rsidR="00E20C27">
        <w:rPr>
          <w:rFonts w:asciiTheme="minorHAnsi" w:hAnsiTheme="minorHAnsi" w:cstheme="minorHAnsi"/>
        </w:rPr>
        <w:t>for families</w:t>
      </w:r>
      <w:r w:rsidR="00C146A7">
        <w:rPr>
          <w:rFonts w:asciiTheme="minorHAnsi" w:hAnsiTheme="minorHAnsi" w:cstheme="minorHAnsi"/>
        </w:rPr>
        <w:t>.</w:t>
      </w:r>
    </w:p>
    <w:p w14:paraId="07255533" w14:textId="3EF6F8A8" w:rsidR="006F16D2" w:rsidRDefault="00E20C27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 w:rsidRPr="004A4DE0">
        <w:rPr>
          <w:rFonts w:asciiTheme="minorHAnsi" w:hAnsiTheme="minorHAnsi" w:cstheme="minorHAnsi"/>
          <w:b/>
          <w:bCs/>
        </w:rPr>
        <w:t>GHFL:</w:t>
      </w:r>
      <w:r>
        <w:rPr>
          <w:rFonts w:asciiTheme="minorHAnsi" w:hAnsiTheme="minorHAnsi" w:cstheme="minorHAnsi"/>
        </w:rPr>
        <w:t xml:space="preserve"> </w:t>
      </w:r>
      <w:r w:rsidR="008342AB">
        <w:rPr>
          <w:rFonts w:asciiTheme="minorHAnsi" w:hAnsiTheme="minorHAnsi" w:cstheme="minorHAnsi"/>
        </w:rPr>
        <w:t xml:space="preserve">Goose Hollow Days </w:t>
      </w:r>
      <w:r w:rsidR="00C146A7">
        <w:rPr>
          <w:rFonts w:asciiTheme="minorHAnsi" w:hAnsiTheme="minorHAnsi" w:cstheme="minorHAnsi"/>
        </w:rPr>
        <w:t xml:space="preserve">is scheduled for </w:t>
      </w:r>
      <w:r w:rsidR="008342AB">
        <w:rPr>
          <w:rFonts w:asciiTheme="minorHAnsi" w:hAnsiTheme="minorHAnsi" w:cstheme="minorHAnsi"/>
        </w:rPr>
        <w:t xml:space="preserve">Oct 8-10, </w:t>
      </w:r>
      <w:r w:rsidR="00C146A7">
        <w:rPr>
          <w:rFonts w:asciiTheme="minorHAnsi" w:hAnsiTheme="minorHAnsi" w:cstheme="minorHAnsi"/>
        </w:rPr>
        <w:t xml:space="preserve">GHFL </w:t>
      </w:r>
      <w:r w:rsidR="008342AB">
        <w:rPr>
          <w:rFonts w:asciiTheme="minorHAnsi" w:hAnsiTheme="minorHAnsi" w:cstheme="minorHAnsi"/>
        </w:rPr>
        <w:t>Annual Picnic Aug 29</w:t>
      </w:r>
      <w:r w:rsidR="00C146A7">
        <w:rPr>
          <w:rFonts w:asciiTheme="minorHAnsi" w:hAnsiTheme="minorHAnsi" w:cstheme="minorHAnsi"/>
        </w:rPr>
        <w:t xml:space="preserve"> at the</w:t>
      </w:r>
      <w:r w:rsidR="008342AB">
        <w:rPr>
          <w:rFonts w:asciiTheme="minorHAnsi" w:hAnsiTheme="minorHAnsi" w:cstheme="minorHAnsi"/>
        </w:rPr>
        <w:t xml:space="preserve"> Timbers Stadium</w:t>
      </w:r>
      <w:r w:rsidR="005368A5">
        <w:rPr>
          <w:rFonts w:asciiTheme="minorHAnsi" w:hAnsiTheme="minorHAnsi" w:cstheme="minorHAnsi"/>
        </w:rPr>
        <w:t xml:space="preserve">. A lot of encampment fires </w:t>
      </w:r>
      <w:r w:rsidR="002369AE">
        <w:rPr>
          <w:rFonts w:asciiTheme="minorHAnsi" w:hAnsiTheme="minorHAnsi" w:cstheme="minorHAnsi"/>
        </w:rPr>
        <w:t xml:space="preserve">lately have been </w:t>
      </w:r>
      <w:r w:rsidR="004A4DE0">
        <w:rPr>
          <w:rFonts w:asciiTheme="minorHAnsi" w:hAnsiTheme="minorHAnsi" w:cstheme="minorHAnsi"/>
        </w:rPr>
        <w:t xml:space="preserve">very dangerous for the whole community and </w:t>
      </w:r>
      <w:r w:rsidR="002369AE">
        <w:rPr>
          <w:rFonts w:asciiTheme="minorHAnsi" w:hAnsiTheme="minorHAnsi" w:cstheme="minorHAnsi"/>
        </w:rPr>
        <w:t xml:space="preserve">damaging many street </w:t>
      </w:r>
      <w:r w:rsidR="005368A5">
        <w:rPr>
          <w:rFonts w:asciiTheme="minorHAnsi" w:hAnsiTheme="minorHAnsi" w:cstheme="minorHAnsi"/>
        </w:rPr>
        <w:t xml:space="preserve">trees. </w:t>
      </w:r>
      <w:r w:rsidR="00C1710A">
        <w:rPr>
          <w:rFonts w:asciiTheme="minorHAnsi" w:hAnsiTheme="minorHAnsi" w:cstheme="minorHAnsi"/>
        </w:rPr>
        <w:t xml:space="preserve">City </w:t>
      </w:r>
      <w:r w:rsidR="007B1846">
        <w:rPr>
          <w:rFonts w:asciiTheme="minorHAnsi" w:hAnsiTheme="minorHAnsi" w:cstheme="minorHAnsi"/>
        </w:rPr>
        <w:t>Safe Sleep options</w:t>
      </w:r>
      <w:r w:rsidR="00C1710A">
        <w:rPr>
          <w:rFonts w:asciiTheme="minorHAnsi" w:hAnsiTheme="minorHAnsi" w:cstheme="minorHAnsi"/>
        </w:rPr>
        <w:t xml:space="preserve"> </w:t>
      </w:r>
      <w:r w:rsidR="002369AE">
        <w:rPr>
          <w:rFonts w:asciiTheme="minorHAnsi" w:hAnsiTheme="minorHAnsi" w:cstheme="minorHAnsi"/>
        </w:rPr>
        <w:t xml:space="preserve">presented in </w:t>
      </w:r>
      <w:r w:rsidR="00C1710A">
        <w:rPr>
          <w:rFonts w:asciiTheme="minorHAnsi" w:hAnsiTheme="minorHAnsi" w:cstheme="minorHAnsi"/>
        </w:rPr>
        <w:t>undesirable locations for camping</w:t>
      </w:r>
      <w:r w:rsidR="00324C42">
        <w:rPr>
          <w:rFonts w:asciiTheme="minorHAnsi" w:hAnsiTheme="minorHAnsi" w:cstheme="minorHAnsi"/>
        </w:rPr>
        <w:t>, looking for alternatives</w:t>
      </w:r>
      <w:r w:rsidR="00C1710A">
        <w:rPr>
          <w:rFonts w:asciiTheme="minorHAnsi" w:hAnsiTheme="minorHAnsi" w:cstheme="minorHAnsi"/>
        </w:rPr>
        <w:t xml:space="preserve">. </w:t>
      </w:r>
    </w:p>
    <w:p w14:paraId="1A1F3045" w14:textId="09FD3D5D" w:rsidR="00E20C27" w:rsidRDefault="0074586D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  <w:r w:rsidRPr="000D069E">
        <w:rPr>
          <w:rFonts w:asciiTheme="minorHAnsi" w:hAnsiTheme="minorHAnsi" w:cstheme="minorHAnsi"/>
          <w:b/>
          <w:bCs/>
        </w:rPr>
        <w:t xml:space="preserve">AHNA: </w:t>
      </w:r>
      <w:r w:rsidR="001F6003">
        <w:rPr>
          <w:rFonts w:asciiTheme="minorHAnsi" w:hAnsiTheme="minorHAnsi" w:cstheme="minorHAnsi"/>
        </w:rPr>
        <w:t xml:space="preserve">pursuing Firewise program. Zoo train committee </w:t>
      </w:r>
      <w:r w:rsidR="000D069E">
        <w:rPr>
          <w:rFonts w:asciiTheme="minorHAnsi" w:hAnsiTheme="minorHAnsi" w:cstheme="minorHAnsi"/>
        </w:rPr>
        <w:t xml:space="preserve">working on returning train to Rose Garden. </w:t>
      </w:r>
    </w:p>
    <w:p w14:paraId="5327D3C1" w14:textId="77777777" w:rsidR="000D069E" w:rsidRPr="00D75E89" w:rsidRDefault="000D069E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</w:p>
    <w:p w14:paraId="1500FDB8" w14:textId="07EFA1B6" w:rsidR="00C72F6D" w:rsidRPr="00284847" w:rsidRDefault="00C72F6D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</w:rPr>
      </w:pPr>
      <w:r w:rsidRPr="00284847">
        <w:rPr>
          <w:rFonts w:asciiTheme="minorHAnsi" w:hAnsiTheme="minorHAnsi" w:cstheme="minorHAnsi"/>
          <w:b/>
          <w:bCs/>
        </w:rPr>
        <w:t>6:</w:t>
      </w:r>
      <w:r w:rsidR="0073047E">
        <w:rPr>
          <w:rFonts w:asciiTheme="minorHAnsi" w:hAnsiTheme="minorHAnsi" w:cstheme="minorHAnsi"/>
          <w:b/>
          <w:bCs/>
        </w:rPr>
        <w:t>58</w:t>
      </w:r>
      <w:r w:rsidRPr="00284847">
        <w:rPr>
          <w:rFonts w:asciiTheme="minorHAnsi" w:hAnsiTheme="minorHAnsi" w:cstheme="minorHAnsi"/>
          <w:b/>
          <w:bCs/>
        </w:rPr>
        <w:tab/>
      </w:r>
      <w:r w:rsidR="00667111" w:rsidRPr="00284847">
        <w:rPr>
          <w:rFonts w:asciiTheme="minorHAnsi" w:hAnsiTheme="minorHAnsi" w:cstheme="minorHAnsi"/>
          <w:b/>
          <w:bCs/>
        </w:rPr>
        <w:tab/>
      </w:r>
      <w:r w:rsidRPr="00284847">
        <w:rPr>
          <w:rFonts w:asciiTheme="minorHAnsi" w:hAnsiTheme="minorHAnsi" w:cstheme="minorHAnsi"/>
          <w:b/>
          <w:bCs/>
        </w:rPr>
        <w:t xml:space="preserve">Public Comment </w:t>
      </w:r>
      <w:r w:rsidR="007E582E">
        <w:rPr>
          <w:rFonts w:asciiTheme="minorHAnsi" w:hAnsiTheme="minorHAnsi" w:cstheme="minorHAnsi"/>
          <w:b/>
          <w:bCs/>
        </w:rPr>
        <w:t>-none</w:t>
      </w:r>
    </w:p>
    <w:p w14:paraId="6212384F" w14:textId="3B1A205E" w:rsidR="00C72F6D" w:rsidRPr="00284847" w:rsidRDefault="00C72F6D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</w:rPr>
      </w:pPr>
      <w:r w:rsidRPr="00284847">
        <w:rPr>
          <w:rFonts w:asciiTheme="minorHAnsi" w:hAnsiTheme="minorHAnsi" w:cstheme="minorHAnsi"/>
          <w:b/>
          <w:bCs/>
        </w:rPr>
        <w:t>6:5</w:t>
      </w:r>
      <w:r w:rsidR="0073047E">
        <w:rPr>
          <w:rFonts w:asciiTheme="minorHAnsi" w:hAnsiTheme="minorHAnsi" w:cstheme="minorHAnsi"/>
          <w:b/>
          <w:bCs/>
        </w:rPr>
        <w:t>8</w:t>
      </w:r>
      <w:r w:rsidRPr="00284847">
        <w:rPr>
          <w:rFonts w:asciiTheme="minorHAnsi" w:hAnsiTheme="minorHAnsi" w:cstheme="minorHAnsi"/>
          <w:b/>
          <w:bCs/>
        </w:rPr>
        <w:tab/>
      </w:r>
      <w:r w:rsidR="00667111" w:rsidRPr="00284847">
        <w:rPr>
          <w:rFonts w:asciiTheme="minorHAnsi" w:hAnsiTheme="minorHAnsi" w:cstheme="minorHAnsi"/>
          <w:b/>
          <w:bCs/>
        </w:rPr>
        <w:tab/>
      </w:r>
      <w:r w:rsidRPr="00284847">
        <w:rPr>
          <w:rFonts w:asciiTheme="minorHAnsi" w:hAnsiTheme="minorHAnsi" w:cstheme="minorHAnsi"/>
          <w:b/>
          <w:bCs/>
        </w:rPr>
        <w:t xml:space="preserve">Adjourn                          </w:t>
      </w:r>
    </w:p>
    <w:p w14:paraId="70071EF0" w14:textId="6448BE55" w:rsidR="00C72F6D" w:rsidRDefault="00C72F6D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</w:rPr>
      </w:pPr>
    </w:p>
    <w:p w14:paraId="55BAAB41" w14:textId="77777777" w:rsidR="00B972C9" w:rsidRPr="00284847" w:rsidRDefault="00B972C9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</w:rPr>
      </w:pPr>
    </w:p>
    <w:p w14:paraId="5C3AE123" w14:textId="095CF6E3" w:rsidR="00C72F6D" w:rsidRPr="00284847" w:rsidRDefault="0073047E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7:00</w:t>
      </w:r>
      <w:r w:rsidR="00C72F6D" w:rsidRPr="00284847">
        <w:rPr>
          <w:rFonts w:asciiTheme="minorHAnsi" w:hAnsiTheme="minorHAnsi" w:cstheme="minorHAnsi"/>
          <w:b/>
          <w:bCs/>
        </w:rPr>
        <w:t>-7:</w:t>
      </w:r>
      <w:r w:rsidR="009F1C8F">
        <w:rPr>
          <w:rFonts w:asciiTheme="minorHAnsi" w:hAnsiTheme="minorHAnsi" w:cstheme="minorHAnsi"/>
          <w:b/>
          <w:bCs/>
        </w:rPr>
        <w:t>45</w:t>
      </w:r>
      <w:r w:rsidR="00C72F6D" w:rsidRPr="00284847">
        <w:rPr>
          <w:rFonts w:asciiTheme="minorHAnsi" w:hAnsiTheme="minorHAnsi" w:cstheme="minorHAnsi"/>
          <w:b/>
          <w:bCs/>
        </w:rPr>
        <w:t xml:space="preserve"> Closed Training re Misgendering and Microaggressions, board attendance mandatory.                          </w:t>
      </w:r>
    </w:p>
    <w:p w14:paraId="59DBD09B" w14:textId="56EB8D26" w:rsidR="00C72F6D" w:rsidRDefault="00C72F6D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</w:p>
    <w:p w14:paraId="2592D6B4" w14:textId="77777777" w:rsidR="00C55CAE" w:rsidRPr="00C72F6D" w:rsidRDefault="00C55CAE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</w:rPr>
      </w:pPr>
    </w:p>
    <w:p w14:paraId="60DEC2CB" w14:textId="55B33455" w:rsidR="00C72F6D" w:rsidRPr="00C55CAE" w:rsidRDefault="00C72F6D" w:rsidP="00D465C3">
      <w:pPr>
        <w:pStyle w:val="NormalWeb"/>
        <w:spacing w:before="0" w:beforeAutospacing="0" w:after="0" w:afterAutospacing="0"/>
        <w:ind w:left="360" w:right="180"/>
        <w:contextualSpacing/>
        <w:rPr>
          <w:rFonts w:asciiTheme="minorHAnsi" w:hAnsiTheme="minorHAnsi" w:cstheme="minorHAnsi"/>
          <w:i/>
          <w:iCs/>
        </w:rPr>
      </w:pPr>
      <w:r w:rsidRPr="00C55CAE">
        <w:rPr>
          <w:rFonts w:asciiTheme="minorHAnsi" w:hAnsiTheme="minorHAnsi" w:cstheme="minorHAnsi"/>
          <w:i/>
          <w:iCs/>
        </w:rPr>
        <w:t>Next Meeting: September 8, 2021</w:t>
      </w:r>
      <w:r w:rsidR="00C55CAE">
        <w:rPr>
          <w:rFonts w:asciiTheme="minorHAnsi" w:hAnsiTheme="minorHAnsi" w:cstheme="minorHAnsi"/>
          <w:i/>
          <w:iCs/>
        </w:rPr>
        <w:t xml:space="preserve"> (Strategic Planning Session)</w:t>
      </w:r>
    </w:p>
    <w:p w14:paraId="047A0B8A" w14:textId="77777777" w:rsidR="00C72F6D" w:rsidRPr="00C72F6D" w:rsidRDefault="00C72F6D" w:rsidP="00D465C3">
      <w:pPr>
        <w:pStyle w:val="NormalWeb"/>
        <w:spacing w:before="0" w:beforeAutospacing="0" w:after="0" w:afterAutospacing="0"/>
        <w:ind w:left="360" w:right="180"/>
        <w:rPr>
          <w:rFonts w:asciiTheme="minorHAnsi" w:hAnsiTheme="minorHAnsi" w:cstheme="minorHAnsi"/>
          <w:b/>
          <w:bCs/>
        </w:rPr>
      </w:pPr>
    </w:p>
    <w:p w14:paraId="3D349700" w14:textId="77777777" w:rsidR="00C72F6D" w:rsidRPr="00C72F6D" w:rsidRDefault="00C72F6D" w:rsidP="00D465C3">
      <w:pPr>
        <w:pStyle w:val="NormalWeb"/>
        <w:spacing w:before="0" w:beforeAutospacing="0" w:after="0" w:afterAutospacing="0"/>
        <w:ind w:left="360" w:right="180"/>
        <w:rPr>
          <w:rFonts w:asciiTheme="minorHAnsi" w:hAnsiTheme="minorHAnsi" w:cstheme="minorHAnsi"/>
          <w:b/>
          <w:bCs/>
        </w:rPr>
      </w:pPr>
    </w:p>
    <w:sectPr w:rsidR="00C72F6D" w:rsidRPr="00C72F6D" w:rsidSect="00CF2BA8">
      <w:type w:val="continuous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8197" w14:textId="77777777" w:rsidR="00CD06B6" w:rsidRDefault="00CD06B6" w:rsidP="00E764B8">
      <w:pPr>
        <w:spacing w:after="0" w:line="240" w:lineRule="auto"/>
      </w:pPr>
      <w:r>
        <w:separator/>
      </w:r>
    </w:p>
  </w:endnote>
  <w:endnote w:type="continuationSeparator" w:id="0">
    <w:p w14:paraId="5691A338" w14:textId="77777777" w:rsidR="00CD06B6" w:rsidRDefault="00CD06B6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0F36" w14:textId="77777777" w:rsidR="00CD06B6" w:rsidRDefault="00CD06B6" w:rsidP="00E764B8">
      <w:pPr>
        <w:spacing w:after="0" w:line="240" w:lineRule="auto"/>
      </w:pPr>
      <w:r>
        <w:separator/>
      </w:r>
    </w:p>
  </w:footnote>
  <w:footnote w:type="continuationSeparator" w:id="0">
    <w:p w14:paraId="6CDE9220" w14:textId="77777777" w:rsidR="00CD06B6" w:rsidRDefault="00CD06B6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4933E8E" w:rsidR="00E764B8" w:rsidRDefault="0076065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D3BA02" wp14:editId="16A4F63E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7492295" cy="9906000"/>
          <wp:effectExtent l="0" t="0" r="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295" cy="99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56A6"/>
    <w:multiLevelType w:val="hybridMultilevel"/>
    <w:tmpl w:val="2EAE46C2"/>
    <w:lvl w:ilvl="0" w:tplc="D4D8E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1634C4"/>
    <w:multiLevelType w:val="hybridMultilevel"/>
    <w:tmpl w:val="A0CA3D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A41F4"/>
    <w:multiLevelType w:val="hybridMultilevel"/>
    <w:tmpl w:val="DAE2A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82626A"/>
    <w:multiLevelType w:val="hybridMultilevel"/>
    <w:tmpl w:val="6C24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18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16"/>
  </w:num>
  <w:num w:numId="16">
    <w:abstractNumId w:val="3"/>
  </w:num>
  <w:num w:numId="17">
    <w:abstractNumId w:val="1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12"/>
    <w:rsid w:val="00000EC9"/>
    <w:rsid w:val="00001240"/>
    <w:rsid w:val="00004A7C"/>
    <w:rsid w:val="000055B0"/>
    <w:rsid w:val="00010C0D"/>
    <w:rsid w:val="00012EE5"/>
    <w:rsid w:val="00013E18"/>
    <w:rsid w:val="00027A38"/>
    <w:rsid w:val="00034218"/>
    <w:rsid w:val="000409AD"/>
    <w:rsid w:val="00055644"/>
    <w:rsid w:val="000576B2"/>
    <w:rsid w:val="00060972"/>
    <w:rsid w:val="00066BBD"/>
    <w:rsid w:val="0007577E"/>
    <w:rsid w:val="00075FA0"/>
    <w:rsid w:val="000826C9"/>
    <w:rsid w:val="00084868"/>
    <w:rsid w:val="00094A9F"/>
    <w:rsid w:val="00094B28"/>
    <w:rsid w:val="00096A28"/>
    <w:rsid w:val="000A1516"/>
    <w:rsid w:val="000A55A7"/>
    <w:rsid w:val="000C7EB4"/>
    <w:rsid w:val="000D069E"/>
    <w:rsid w:val="000D416E"/>
    <w:rsid w:val="000E0688"/>
    <w:rsid w:val="000E71DD"/>
    <w:rsid w:val="000F03D7"/>
    <w:rsid w:val="000F046F"/>
    <w:rsid w:val="000F1F1A"/>
    <w:rsid w:val="000F64E6"/>
    <w:rsid w:val="000F7343"/>
    <w:rsid w:val="001001E0"/>
    <w:rsid w:val="00103E3A"/>
    <w:rsid w:val="00106EFF"/>
    <w:rsid w:val="001117C5"/>
    <w:rsid w:val="0011245C"/>
    <w:rsid w:val="001155A6"/>
    <w:rsid w:val="001204CC"/>
    <w:rsid w:val="001215D6"/>
    <w:rsid w:val="00126CFA"/>
    <w:rsid w:val="00127D67"/>
    <w:rsid w:val="001307E0"/>
    <w:rsid w:val="00132952"/>
    <w:rsid w:val="00143C1D"/>
    <w:rsid w:val="0015214E"/>
    <w:rsid w:val="00162144"/>
    <w:rsid w:val="00164467"/>
    <w:rsid w:val="00175848"/>
    <w:rsid w:val="00180F7D"/>
    <w:rsid w:val="001814A6"/>
    <w:rsid w:val="00181680"/>
    <w:rsid w:val="001A3AB8"/>
    <w:rsid w:val="001A5EED"/>
    <w:rsid w:val="001B3986"/>
    <w:rsid w:val="001C2DB3"/>
    <w:rsid w:val="001C73D0"/>
    <w:rsid w:val="001D309D"/>
    <w:rsid w:val="001E3DEF"/>
    <w:rsid w:val="001E78F6"/>
    <w:rsid w:val="001F1F94"/>
    <w:rsid w:val="001F4D17"/>
    <w:rsid w:val="001F554A"/>
    <w:rsid w:val="001F6003"/>
    <w:rsid w:val="00201013"/>
    <w:rsid w:val="00202DD9"/>
    <w:rsid w:val="00204740"/>
    <w:rsid w:val="0020517C"/>
    <w:rsid w:val="00216E2C"/>
    <w:rsid w:val="0022545E"/>
    <w:rsid w:val="00231973"/>
    <w:rsid w:val="00233377"/>
    <w:rsid w:val="002369AE"/>
    <w:rsid w:val="002440B3"/>
    <w:rsid w:val="002461FA"/>
    <w:rsid w:val="0024769C"/>
    <w:rsid w:val="00251F7F"/>
    <w:rsid w:val="00252119"/>
    <w:rsid w:val="00260CFB"/>
    <w:rsid w:val="002746F2"/>
    <w:rsid w:val="00274F1F"/>
    <w:rsid w:val="00277497"/>
    <w:rsid w:val="00281EC8"/>
    <w:rsid w:val="00284847"/>
    <w:rsid w:val="00286B67"/>
    <w:rsid w:val="00294611"/>
    <w:rsid w:val="00297D12"/>
    <w:rsid w:val="002A0B6C"/>
    <w:rsid w:val="002A2608"/>
    <w:rsid w:val="002A72FA"/>
    <w:rsid w:val="002B15E1"/>
    <w:rsid w:val="002B357B"/>
    <w:rsid w:val="002C503B"/>
    <w:rsid w:val="002C6138"/>
    <w:rsid w:val="002C7ED9"/>
    <w:rsid w:val="002E5D53"/>
    <w:rsid w:val="002E7DD8"/>
    <w:rsid w:val="0030484A"/>
    <w:rsid w:val="00312861"/>
    <w:rsid w:val="0032090B"/>
    <w:rsid w:val="0032267A"/>
    <w:rsid w:val="00322900"/>
    <w:rsid w:val="00324C42"/>
    <w:rsid w:val="00331A33"/>
    <w:rsid w:val="003336DB"/>
    <w:rsid w:val="00333723"/>
    <w:rsid w:val="003344D3"/>
    <w:rsid w:val="00334FB0"/>
    <w:rsid w:val="0033590E"/>
    <w:rsid w:val="00336647"/>
    <w:rsid w:val="00337034"/>
    <w:rsid w:val="00337BD3"/>
    <w:rsid w:val="00340B99"/>
    <w:rsid w:val="00341FC2"/>
    <w:rsid w:val="0034336F"/>
    <w:rsid w:val="00344842"/>
    <w:rsid w:val="00347E00"/>
    <w:rsid w:val="00351669"/>
    <w:rsid w:val="00392DDA"/>
    <w:rsid w:val="003A7AE4"/>
    <w:rsid w:val="003B0173"/>
    <w:rsid w:val="003B026D"/>
    <w:rsid w:val="003B0674"/>
    <w:rsid w:val="003B08D5"/>
    <w:rsid w:val="003B1F0F"/>
    <w:rsid w:val="003B5221"/>
    <w:rsid w:val="003BA3B8"/>
    <w:rsid w:val="003C2975"/>
    <w:rsid w:val="003C6417"/>
    <w:rsid w:val="003C6B00"/>
    <w:rsid w:val="003D070F"/>
    <w:rsid w:val="003D150F"/>
    <w:rsid w:val="003D1E99"/>
    <w:rsid w:val="003D5368"/>
    <w:rsid w:val="003D6C06"/>
    <w:rsid w:val="003E2C40"/>
    <w:rsid w:val="003E3F0C"/>
    <w:rsid w:val="003E48BE"/>
    <w:rsid w:val="00407E36"/>
    <w:rsid w:val="00410500"/>
    <w:rsid w:val="00420A25"/>
    <w:rsid w:val="00424F08"/>
    <w:rsid w:val="004344B1"/>
    <w:rsid w:val="0045456B"/>
    <w:rsid w:val="004621D8"/>
    <w:rsid w:val="00467658"/>
    <w:rsid w:val="00467882"/>
    <w:rsid w:val="004732AC"/>
    <w:rsid w:val="0047492C"/>
    <w:rsid w:val="00474E7D"/>
    <w:rsid w:val="00483C6D"/>
    <w:rsid w:val="00495082"/>
    <w:rsid w:val="004A2FAF"/>
    <w:rsid w:val="004A4DE0"/>
    <w:rsid w:val="004B20E3"/>
    <w:rsid w:val="004B381E"/>
    <w:rsid w:val="004B4410"/>
    <w:rsid w:val="004B743B"/>
    <w:rsid w:val="004C17A0"/>
    <w:rsid w:val="004C3280"/>
    <w:rsid w:val="004C5192"/>
    <w:rsid w:val="004C6908"/>
    <w:rsid w:val="004C6B82"/>
    <w:rsid w:val="004D20DA"/>
    <w:rsid w:val="004D231F"/>
    <w:rsid w:val="004D6A45"/>
    <w:rsid w:val="004E26B9"/>
    <w:rsid w:val="004F51DA"/>
    <w:rsid w:val="004F7B39"/>
    <w:rsid w:val="00501CE2"/>
    <w:rsid w:val="005028CF"/>
    <w:rsid w:val="005043A0"/>
    <w:rsid w:val="00504DF8"/>
    <w:rsid w:val="00511FD9"/>
    <w:rsid w:val="00516AAC"/>
    <w:rsid w:val="00517D79"/>
    <w:rsid w:val="00522D97"/>
    <w:rsid w:val="0052450E"/>
    <w:rsid w:val="00524FF7"/>
    <w:rsid w:val="00526C15"/>
    <w:rsid w:val="00533372"/>
    <w:rsid w:val="00535829"/>
    <w:rsid w:val="005368A5"/>
    <w:rsid w:val="00543297"/>
    <w:rsid w:val="00546558"/>
    <w:rsid w:val="00547F2C"/>
    <w:rsid w:val="00560068"/>
    <w:rsid w:val="00565CEA"/>
    <w:rsid w:val="00573FC9"/>
    <w:rsid w:val="0058020A"/>
    <w:rsid w:val="00583090"/>
    <w:rsid w:val="0058701C"/>
    <w:rsid w:val="00591AA0"/>
    <w:rsid w:val="00591C63"/>
    <w:rsid w:val="00592D5D"/>
    <w:rsid w:val="005A4DBD"/>
    <w:rsid w:val="005A7F62"/>
    <w:rsid w:val="005C0967"/>
    <w:rsid w:val="005C56A3"/>
    <w:rsid w:val="005D13DF"/>
    <w:rsid w:val="005D1E62"/>
    <w:rsid w:val="005F1C92"/>
    <w:rsid w:val="005F3D51"/>
    <w:rsid w:val="005F4F29"/>
    <w:rsid w:val="00600743"/>
    <w:rsid w:val="00601583"/>
    <w:rsid w:val="00620AAA"/>
    <w:rsid w:val="00621665"/>
    <w:rsid w:val="00624B80"/>
    <w:rsid w:val="006261B4"/>
    <w:rsid w:val="006344A1"/>
    <w:rsid w:val="00637088"/>
    <w:rsid w:val="006504BB"/>
    <w:rsid w:val="00651AB2"/>
    <w:rsid w:val="00656CF0"/>
    <w:rsid w:val="00660807"/>
    <w:rsid w:val="00662B43"/>
    <w:rsid w:val="00667111"/>
    <w:rsid w:val="00672354"/>
    <w:rsid w:val="00672B0D"/>
    <w:rsid w:val="00676FB1"/>
    <w:rsid w:val="00686598"/>
    <w:rsid w:val="006865F7"/>
    <w:rsid w:val="006868F6"/>
    <w:rsid w:val="006A2F25"/>
    <w:rsid w:val="006A6975"/>
    <w:rsid w:val="006B4D9D"/>
    <w:rsid w:val="006B5578"/>
    <w:rsid w:val="006B69FC"/>
    <w:rsid w:val="006C28B7"/>
    <w:rsid w:val="006C2D39"/>
    <w:rsid w:val="006C5C20"/>
    <w:rsid w:val="006C7452"/>
    <w:rsid w:val="006D16EF"/>
    <w:rsid w:val="006E6116"/>
    <w:rsid w:val="006F0787"/>
    <w:rsid w:val="006F16D2"/>
    <w:rsid w:val="006F489E"/>
    <w:rsid w:val="006F4A3A"/>
    <w:rsid w:val="006F70AF"/>
    <w:rsid w:val="00701FCE"/>
    <w:rsid w:val="00705164"/>
    <w:rsid w:val="00713D2F"/>
    <w:rsid w:val="00714C6D"/>
    <w:rsid w:val="00715EEE"/>
    <w:rsid w:val="007161AE"/>
    <w:rsid w:val="007257A1"/>
    <w:rsid w:val="00726A82"/>
    <w:rsid w:val="007301F6"/>
    <w:rsid w:val="0073047E"/>
    <w:rsid w:val="00736072"/>
    <w:rsid w:val="007419D7"/>
    <w:rsid w:val="00741C37"/>
    <w:rsid w:val="0074586D"/>
    <w:rsid w:val="007475AD"/>
    <w:rsid w:val="00753B59"/>
    <w:rsid w:val="00756C81"/>
    <w:rsid w:val="00760652"/>
    <w:rsid w:val="0076393F"/>
    <w:rsid w:val="00763B57"/>
    <w:rsid w:val="00767CFA"/>
    <w:rsid w:val="00771717"/>
    <w:rsid w:val="00773577"/>
    <w:rsid w:val="007833C5"/>
    <w:rsid w:val="00785111"/>
    <w:rsid w:val="0079366C"/>
    <w:rsid w:val="007952D5"/>
    <w:rsid w:val="007A4330"/>
    <w:rsid w:val="007A5DF3"/>
    <w:rsid w:val="007B1846"/>
    <w:rsid w:val="007B2283"/>
    <w:rsid w:val="007B4EFE"/>
    <w:rsid w:val="007C0912"/>
    <w:rsid w:val="007C5369"/>
    <w:rsid w:val="007D4206"/>
    <w:rsid w:val="007D5805"/>
    <w:rsid w:val="007D770D"/>
    <w:rsid w:val="007E34CB"/>
    <w:rsid w:val="007E582E"/>
    <w:rsid w:val="007F0888"/>
    <w:rsid w:val="008048BA"/>
    <w:rsid w:val="00810E3E"/>
    <w:rsid w:val="00823192"/>
    <w:rsid w:val="00823949"/>
    <w:rsid w:val="00832C1E"/>
    <w:rsid w:val="00834277"/>
    <w:rsid w:val="008342AB"/>
    <w:rsid w:val="00835914"/>
    <w:rsid w:val="00836054"/>
    <w:rsid w:val="0083698A"/>
    <w:rsid w:val="00836C64"/>
    <w:rsid w:val="00840FA6"/>
    <w:rsid w:val="00844319"/>
    <w:rsid w:val="00854BEA"/>
    <w:rsid w:val="00857ECE"/>
    <w:rsid w:val="00860881"/>
    <w:rsid w:val="00864B46"/>
    <w:rsid w:val="00867C1D"/>
    <w:rsid w:val="00870CB0"/>
    <w:rsid w:val="0088031F"/>
    <w:rsid w:val="0088073D"/>
    <w:rsid w:val="0088153F"/>
    <w:rsid w:val="0088365C"/>
    <w:rsid w:val="008856BA"/>
    <w:rsid w:val="008864F9"/>
    <w:rsid w:val="008923D6"/>
    <w:rsid w:val="008945CA"/>
    <w:rsid w:val="00894F84"/>
    <w:rsid w:val="008A1252"/>
    <w:rsid w:val="008B2369"/>
    <w:rsid w:val="008B2C0C"/>
    <w:rsid w:val="008C1F5E"/>
    <w:rsid w:val="008C6A74"/>
    <w:rsid w:val="008C6B63"/>
    <w:rsid w:val="008E1F9A"/>
    <w:rsid w:val="008E2FB5"/>
    <w:rsid w:val="008F11C1"/>
    <w:rsid w:val="008F15DB"/>
    <w:rsid w:val="008F2CFD"/>
    <w:rsid w:val="008F6830"/>
    <w:rsid w:val="009016DA"/>
    <w:rsid w:val="00901E20"/>
    <w:rsid w:val="00911647"/>
    <w:rsid w:val="00913B97"/>
    <w:rsid w:val="00931ABA"/>
    <w:rsid w:val="00932073"/>
    <w:rsid w:val="00934A61"/>
    <w:rsid w:val="0093610E"/>
    <w:rsid w:val="00936C2C"/>
    <w:rsid w:val="009372F8"/>
    <w:rsid w:val="009412F8"/>
    <w:rsid w:val="0094159B"/>
    <w:rsid w:val="00942CE0"/>
    <w:rsid w:val="00944555"/>
    <w:rsid w:val="00952F5E"/>
    <w:rsid w:val="009600F9"/>
    <w:rsid w:val="0096188D"/>
    <w:rsid w:val="00965A9E"/>
    <w:rsid w:val="00973FF0"/>
    <w:rsid w:val="00976B12"/>
    <w:rsid w:val="00977A31"/>
    <w:rsid w:val="00981981"/>
    <w:rsid w:val="009918EC"/>
    <w:rsid w:val="009948BC"/>
    <w:rsid w:val="009970B0"/>
    <w:rsid w:val="009A1C67"/>
    <w:rsid w:val="009A440E"/>
    <w:rsid w:val="009A6DAA"/>
    <w:rsid w:val="009B30E5"/>
    <w:rsid w:val="009B7B08"/>
    <w:rsid w:val="009C6AC8"/>
    <w:rsid w:val="009C706E"/>
    <w:rsid w:val="009C77C2"/>
    <w:rsid w:val="009D2554"/>
    <w:rsid w:val="009E0D52"/>
    <w:rsid w:val="009E526C"/>
    <w:rsid w:val="009E5769"/>
    <w:rsid w:val="009F1C8F"/>
    <w:rsid w:val="009F327E"/>
    <w:rsid w:val="009F4C19"/>
    <w:rsid w:val="009F4DDB"/>
    <w:rsid w:val="00A03556"/>
    <w:rsid w:val="00A03E51"/>
    <w:rsid w:val="00A05D2A"/>
    <w:rsid w:val="00A13638"/>
    <w:rsid w:val="00A1487E"/>
    <w:rsid w:val="00A165E2"/>
    <w:rsid w:val="00A17B26"/>
    <w:rsid w:val="00A17F2A"/>
    <w:rsid w:val="00A20694"/>
    <w:rsid w:val="00A2597A"/>
    <w:rsid w:val="00A260BC"/>
    <w:rsid w:val="00A31312"/>
    <w:rsid w:val="00A32E4B"/>
    <w:rsid w:val="00A4249B"/>
    <w:rsid w:val="00A44452"/>
    <w:rsid w:val="00A4760B"/>
    <w:rsid w:val="00A47F2C"/>
    <w:rsid w:val="00A52054"/>
    <w:rsid w:val="00A63867"/>
    <w:rsid w:val="00A63A5F"/>
    <w:rsid w:val="00A73D4E"/>
    <w:rsid w:val="00A756ED"/>
    <w:rsid w:val="00A83669"/>
    <w:rsid w:val="00A85E70"/>
    <w:rsid w:val="00A87A96"/>
    <w:rsid w:val="00A91822"/>
    <w:rsid w:val="00A92DF5"/>
    <w:rsid w:val="00A94D28"/>
    <w:rsid w:val="00A9509A"/>
    <w:rsid w:val="00A97FB3"/>
    <w:rsid w:val="00AA3408"/>
    <w:rsid w:val="00AA4B62"/>
    <w:rsid w:val="00AA52BE"/>
    <w:rsid w:val="00AA5848"/>
    <w:rsid w:val="00AA69C5"/>
    <w:rsid w:val="00AA6D33"/>
    <w:rsid w:val="00AB1618"/>
    <w:rsid w:val="00AB31AD"/>
    <w:rsid w:val="00AB3B84"/>
    <w:rsid w:val="00AB5A7B"/>
    <w:rsid w:val="00AB6C9B"/>
    <w:rsid w:val="00AC2153"/>
    <w:rsid w:val="00AD4938"/>
    <w:rsid w:val="00AD6930"/>
    <w:rsid w:val="00AD72D8"/>
    <w:rsid w:val="00AF2E67"/>
    <w:rsid w:val="00AF5D07"/>
    <w:rsid w:val="00B01166"/>
    <w:rsid w:val="00B04DE3"/>
    <w:rsid w:val="00B14469"/>
    <w:rsid w:val="00B148D3"/>
    <w:rsid w:val="00B17AA0"/>
    <w:rsid w:val="00B21474"/>
    <w:rsid w:val="00B22EB7"/>
    <w:rsid w:val="00B43C26"/>
    <w:rsid w:val="00B43F5A"/>
    <w:rsid w:val="00B4749C"/>
    <w:rsid w:val="00B50B22"/>
    <w:rsid w:val="00B533CD"/>
    <w:rsid w:val="00B53595"/>
    <w:rsid w:val="00B561AE"/>
    <w:rsid w:val="00B61F28"/>
    <w:rsid w:val="00B74A09"/>
    <w:rsid w:val="00B84CE4"/>
    <w:rsid w:val="00B85ECD"/>
    <w:rsid w:val="00B87017"/>
    <w:rsid w:val="00B922B6"/>
    <w:rsid w:val="00B93340"/>
    <w:rsid w:val="00B972C9"/>
    <w:rsid w:val="00BA3F2C"/>
    <w:rsid w:val="00BB01AB"/>
    <w:rsid w:val="00BB0E11"/>
    <w:rsid w:val="00BB15F1"/>
    <w:rsid w:val="00BB57AE"/>
    <w:rsid w:val="00BD42A8"/>
    <w:rsid w:val="00BD7BAB"/>
    <w:rsid w:val="00BE0468"/>
    <w:rsid w:val="00BE16E1"/>
    <w:rsid w:val="00BE2287"/>
    <w:rsid w:val="00BE386C"/>
    <w:rsid w:val="00BF1B4A"/>
    <w:rsid w:val="00BF4A22"/>
    <w:rsid w:val="00BF6D75"/>
    <w:rsid w:val="00C020EE"/>
    <w:rsid w:val="00C07210"/>
    <w:rsid w:val="00C078F1"/>
    <w:rsid w:val="00C13947"/>
    <w:rsid w:val="00C146A7"/>
    <w:rsid w:val="00C16CF4"/>
    <w:rsid w:val="00C1710A"/>
    <w:rsid w:val="00C21C0A"/>
    <w:rsid w:val="00C21DC2"/>
    <w:rsid w:val="00C2583F"/>
    <w:rsid w:val="00C338EA"/>
    <w:rsid w:val="00C41FD3"/>
    <w:rsid w:val="00C42F85"/>
    <w:rsid w:val="00C446C5"/>
    <w:rsid w:val="00C4611B"/>
    <w:rsid w:val="00C50E66"/>
    <w:rsid w:val="00C516C0"/>
    <w:rsid w:val="00C53802"/>
    <w:rsid w:val="00C53B67"/>
    <w:rsid w:val="00C5477F"/>
    <w:rsid w:val="00C55CAE"/>
    <w:rsid w:val="00C62135"/>
    <w:rsid w:val="00C6409E"/>
    <w:rsid w:val="00C712D2"/>
    <w:rsid w:val="00C72584"/>
    <w:rsid w:val="00C72F6D"/>
    <w:rsid w:val="00C75C4A"/>
    <w:rsid w:val="00C76464"/>
    <w:rsid w:val="00C771AC"/>
    <w:rsid w:val="00C92206"/>
    <w:rsid w:val="00C930BE"/>
    <w:rsid w:val="00C9385F"/>
    <w:rsid w:val="00CA1380"/>
    <w:rsid w:val="00CA14DA"/>
    <w:rsid w:val="00CA5E2B"/>
    <w:rsid w:val="00CB5DD7"/>
    <w:rsid w:val="00CB5FE2"/>
    <w:rsid w:val="00CB7D0D"/>
    <w:rsid w:val="00CC0A7D"/>
    <w:rsid w:val="00CC0BDC"/>
    <w:rsid w:val="00CD06B6"/>
    <w:rsid w:val="00CE7A1F"/>
    <w:rsid w:val="00CF0059"/>
    <w:rsid w:val="00CF2BA8"/>
    <w:rsid w:val="00CF377B"/>
    <w:rsid w:val="00D028FC"/>
    <w:rsid w:val="00D17678"/>
    <w:rsid w:val="00D22F08"/>
    <w:rsid w:val="00D2512E"/>
    <w:rsid w:val="00D27049"/>
    <w:rsid w:val="00D3108D"/>
    <w:rsid w:val="00D32042"/>
    <w:rsid w:val="00D34799"/>
    <w:rsid w:val="00D34A86"/>
    <w:rsid w:val="00D41750"/>
    <w:rsid w:val="00D41DFE"/>
    <w:rsid w:val="00D42426"/>
    <w:rsid w:val="00D44293"/>
    <w:rsid w:val="00D44BEA"/>
    <w:rsid w:val="00D465C3"/>
    <w:rsid w:val="00D60D88"/>
    <w:rsid w:val="00D61C25"/>
    <w:rsid w:val="00D66563"/>
    <w:rsid w:val="00D70B4C"/>
    <w:rsid w:val="00D7327C"/>
    <w:rsid w:val="00D75430"/>
    <w:rsid w:val="00D75E89"/>
    <w:rsid w:val="00D818B8"/>
    <w:rsid w:val="00D83180"/>
    <w:rsid w:val="00D84A65"/>
    <w:rsid w:val="00D87E34"/>
    <w:rsid w:val="00D9137A"/>
    <w:rsid w:val="00DA50C3"/>
    <w:rsid w:val="00DB21F8"/>
    <w:rsid w:val="00DB2B75"/>
    <w:rsid w:val="00DC6F6D"/>
    <w:rsid w:val="00DC7CE6"/>
    <w:rsid w:val="00DC7EFC"/>
    <w:rsid w:val="00DE1E6C"/>
    <w:rsid w:val="00DE47B7"/>
    <w:rsid w:val="00DF278B"/>
    <w:rsid w:val="00DF321C"/>
    <w:rsid w:val="00DF7B84"/>
    <w:rsid w:val="00E017F2"/>
    <w:rsid w:val="00E03234"/>
    <w:rsid w:val="00E0337D"/>
    <w:rsid w:val="00E14AEA"/>
    <w:rsid w:val="00E15969"/>
    <w:rsid w:val="00E16AA8"/>
    <w:rsid w:val="00E17DA7"/>
    <w:rsid w:val="00E20C27"/>
    <w:rsid w:val="00E23183"/>
    <w:rsid w:val="00E24D93"/>
    <w:rsid w:val="00E2626A"/>
    <w:rsid w:val="00E30D31"/>
    <w:rsid w:val="00E3253E"/>
    <w:rsid w:val="00E33CC8"/>
    <w:rsid w:val="00E34876"/>
    <w:rsid w:val="00E37E28"/>
    <w:rsid w:val="00E40DED"/>
    <w:rsid w:val="00E43988"/>
    <w:rsid w:val="00E44FB7"/>
    <w:rsid w:val="00E50B26"/>
    <w:rsid w:val="00E52837"/>
    <w:rsid w:val="00E53463"/>
    <w:rsid w:val="00E5456F"/>
    <w:rsid w:val="00E65734"/>
    <w:rsid w:val="00E657C5"/>
    <w:rsid w:val="00E66A6C"/>
    <w:rsid w:val="00E6765C"/>
    <w:rsid w:val="00E706EF"/>
    <w:rsid w:val="00E71E52"/>
    <w:rsid w:val="00E72A0D"/>
    <w:rsid w:val="00E747C3"/>
    <w:rsid w:val="00E75146"/>
    <w:rsid w:val="00E764B8"/>
    <w:rsid w:val="00E7657D"/>
    <w:rsid w:val="00E80D82"/>
    <w:rsid w:val="00E81A0A"/>
    <w:rsid w:val="00E85404"/>
    <w:rsid w:val="00E95ACA"/>
    <w:rsid w:val="00E96CDF"/>
    <w:rsid w:val="00E97AF6"/>
    <w:rsid w:val="00EA7A6D"/>
    <w:rsid w:val="00EB35F5"/>
    <w:rsid w:val="00EC5FD5"/>
    <w:rsid w:val="00EC7EF0"/>
    <w:rsid w:val="00ED09A1"/>
    <w:rsid w:val="00ED791D"/>
    <w:rsid w:val="00EE264F"/>
    <w:rsid w:val="00EF41D3"/>
    <w:rsid w:val="00F019EB"/>
    <w:rsid w:val="00F02416"/>
    <w:rsid w:val="00F05BB8"/>
    <w:rsid w:val="00F06B89"/>
    <w:rsid w:val="00F12C95"/>
    <w:rsid w:val="00F2329C"/>
    <w:rsid w:val="00F23DA2"/>
    <w:rsid w:val="00F2417B"/>
    <w:rsid w:val="00F34B00"/>
    <w:rsid w:val="00F40790"/>
    <w:rsid w:val="00F43DEE"/>
    <w:rsid w:val="00F46043"/>
    <w:rsid w:val="00F477AE"/>
    <w:rsid w:val="00F50C4A"/>
    <w:rsid w:val="00F513D6"/>
    <w:rsid w:val="00F56163"/>
    <w:rsid w:val="00F608BB"/>
    <w:rsid w:val="00F61A51"/>
    <w:rsid w:val="00F61FF7"/>
    <w:rsid w:val="00F82645"/>
    <w:rsid w:val="00F876C4"/>
    <w:rsid w:val="00F95AA5"/>
    <w:rsid w:val="00FA6A9C"/>
    <w:rsid w:val="00FA70F4"/>
    <w:rsid w:val="00FB23C6"/>
    <w:rsid w:val="00FB376B"/>
    <w:rsid w:val="00FC44DA"/>
    <w:rsid w:val="00FC7CAE"/>
    <w:rsid w:val="00FC7F44"/>
    <w:rsid w:val="00FD3D03"/>
    <w:rsid w:val="00FD61B3"/>
    <w:rsid w:val="00FE659C"/>
    <w:rsid w:val="00FF4E76"/>
    <w:rsid w:val="00FF54BE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A0ADFD3"/>
    <w:rsid w:val="5A973AB0"/>
    <w:rsid w:val="5B420010"/>
    <w:rsid w:val="5E1F00AB"/>
    <w:rsid w:val="5ED8AD3D"/>
    <w:rsid w:val="5F42F9B3"/>
    <w:rsid w:val="5FCBC8C8"/>
    <w:rsid w:val="600B40B7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CF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2BA8"/>
  </w:style>
  <w:style w:type="character" w:customStyle="1" w:styleId="eop">
    <w:name w:val="eop"/>
    <w:basedOn w:val="DefaultParagraphFont"/>
    <w:rsid w:val="00CF2BA8"/>
  </w:style>
  <w:style w:type="paragraph" w:customStyle="1" w:styleId="Default">
    <w:name w:val="Default"/>
    <w:rsid w:val="00AD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394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3947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DE9F-A468-684F-9B64-8BEC0460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589</Words>
  <Characters>3546</Characters>
  <Application>Microsoft Office Word</Application>
  <DocSecurity>0</DocSecurity>
  <Lines>78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Anastasia Zurcher</cp:lastModifiedBy>
  <cp:revision>124</cp:revision>
  <dcterms:created xsi:type="dcterms:W3CDTF">2021-08-11T22:53:00Z</dcterms:created>
  <dcterms:modified xsi:type="dcterms:W3CDTF">2021-08-12T23:39:00Z</dcterms:modified>
</cp:coreProperties>
</file>